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A637FC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B80EE0" w:rsidRDefault="00A637FC" w:rsidP="00B80EE0">
      <w:pPr>
        <w:rPr>
          <w:b/>
          <w:u w:val="single"/>
        </w:rPr>
      </w:pPr>
      <w:r w:rsidRPr="00B80EE0">
        <w:rPr>
          <w:b/>
          <w:u w:val="single"/>
        </w:rPr>
        <w:t>ANNEX  4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CC182D" w:rsidRDefault="00A637FC" w:rsidP="00B80EE0">
      <w:pPr>
        <w:rPr>
          <w:b/>
          <w:sz w:val="20"/>
        </w:rPr>
      </w:pPr>
      <w:r w:rsidRPr="00B80EE0">
        <w:rPr>
          <w:b/>
          <w:sz w:val="20"/>
        </w:rPr>
        <w:t xml:space="preserve">MODEL D’OFERTA ECONÒMICA PER LOTS </w:t>
      </w:r>
    </w:p>
    <w:p w:rsidR="00B80EE0" w:rsidRPr="00B80EE0" w:rsidRDefault="00B80EE0" w:rsidP="00B80EE0">
      <w:pPr>
        <w:rPr>
          <w:rFonts w:cs="Arial"/>
          <w:bCs/>
          <w:color w:val="000000"/>
          <w:spacing w:val="-2"/>
          <w:sz w:val="20"/>
        </w:rPr>
      </w:pPr>
    </w:p>
    <w:p w:rsidR="00B80EE0" w:rsidRPr="00B80EE0" w:rsidRDefault="00A637FC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>En/na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>, amb NIF</w:t>
      </w:r>
      <w:r w:rsidRPr="00B80EE0">
        <w:rPr>
          <w:rFonts w:cs="Arial"/>
          <w:sz w:val="20"/>
        </w:rPr>
        <w:tab/>
        <w:t xml:space="preserve">, en qualitat de 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>i en nom i representació de la societat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 xml:space="preserve">, amb CIF .................... i domiciliada a 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>, segons escriptura pública autoritzada davant Notari/a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 xml:space="preserve">, en data </w:t>
      </w:r>
      <w:r w:rsidRPr="00B80EE0">
        <w:rPr>
          <w:rFonts w:cs="Arial"/>
          <w:sz w:val="20"/>
        </w:rPr>
        <w:tab/>
        <w:t>i amb número de protocol</w:t>
      </w:r>
      <w:r w:rsidRPr="00B80EE0">
        <w:rPr>
          <w:rFonts w:cs="Arial"/>
          <w:sz w:val="20"/>
        </w:rPr>
        <w:tab/>
        <w:t>.</w:t>
      </w:r>
    </w:p>
    <w:p w:rsidR="00DA2DE8" w:rsidRDefault="00A637FC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, assabentat de l’anunci publicat en data 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>en el perfil del contractant de l’Ajuntament de Sabadell i de les condicions i requisits que s’exigeixen per a l’adjudicació del contracte anomenat</w:t>
      </w:r>
      <w:r w:rsidR="00CC182D">
        <w:rPr>
          <w:rFonts w:cs="Arial"/>
          <w:sz w:val="20"/>
        </w:rPr>
        <w:t xml:space="preserve">, </w:t>
      </w:r>
      <w:r w:rsidR="00CC182D" w:rsidRPr="00CC182D">
        <w:rPr>
          <w:rFonts w:cs="Arial"/>
          <w:sz w:val="20"/>
        </w:rPr>
        <w:t>“Contracte Subministrament de peces d’uniformitat per a la Policia Municipal”</w:t>
      </w:r>
      <w:r w:rsidR="00CC182D">
        <w:rPr>
          <w:rFonts w:cs="Arial"/>
          <w:sz w:val="20"/>
        </w:rPr>
        <w:t xml:space="preserve">, </w:t>
      </w:r>
      <w:r w:rsidR="00DA2DE8">
        <w:rPr>
          <w:rFonts w:cs="Arial"/>
          <w:sz w:val="20"/>
        </w:rPr>
        <w:t>dividit en els següents lots:</w:t>
      </w:r>
    </w:p>
    <w:p w:rsidR="00DA2DE8" w:rsidRDefault="00DA2DE8" w:rsidP="00B80EE0">
      <w:pPr>
        <w:rPr>
          <w:rFonts w:cs="Arial"/>
          <w:sz w:val="20"/>
        </w:rPr>
      </w:pPr>
    </w:p>
    <w:p w:rsidR="00DA2DE8" w:rsidRPr="00DA2DE8" w:rsidRDefault="00DA2DE8" w:rsidP="00DA2DE8">
      <w:pPr>
        <w:pStyle w:val="Prrafodelista"/>
        <w:numPr>
          <w:ilvl w:val="0"/>
          <w:numId w:val="14"/>
        </w:numPr>
        <w:rPr>
          <w:rFonts w:cs="Arial"/>
          <w:b/>
          <w:sz w:val="20"/>
        </w:rPr>
      </w:pPr>
      <w:r w:rsidRPr="00DA2DE8">
        <w:rPr>
          <w:rFonts w:cs="Arial"/>
          <w:b/>
          <w:sz w:val="20"/>
        </w:rPr>
        <w:t xml:space="preserve">Lot 1: </w:t>
      </w:r>
      <w:r w:rsidRPr="00DA2DE8">
        <w:rPr>
          <w:szCs w:val="22"/>
        </w:rPr>
        <w:t>Subministrament de jaqueta tècnica amb folre extraible, polos de màniga llarga i polos de màniga curta.</w:t>
      </w:r>
      <w:r w:rsidRPr="00DA2DE8">
        <w:rPr>
          <w:b/>
          <w:szCs w:val="22"/>
        </w:rPr>
        <w:t xml:space="preserve"> </w:t>
      </w:r>
    </w:p>
    <w:p w:rsidR="00DA2DE8" w:rsidRPr="00DA2DE8" w:rsidRDefault="00DA2DE8" w:rsidP="00DA2DE8">
      <w:pPr>
        <w:pStyle w:val="Prrafodelista"/>
        <w:numPr>
          <w:ilvl w:val="0"/>
          <w:numId w:val="14"/>
        </w:numPr>
        <w:rPr>
          <w:rFonts w:cs="Arial"/>
          <w:b/>
          <w:sz w:val="20"/>
        </w:rPr>
      </w:pPr>
      <w:r w:rsidRPr="00DA2DE8">
        <w:rPr>
          <w:rFonts w:cs="Arial"/>
          <w:b/>
          <w:sz w:val="20"/>
        </w:rPr>
        <w:t>Lot 2:</w:t>
      </w:r>
      <w:r w:rsidRPr="00DA2DE8">
        <w:rPr>
          <w:b/>
          <w:szCs w:val="22"/>
        </w:rPr>
        <w:t xml:space="preserve"> </w:t>
      </w:r>
      <w:r w:rsidRPr="00DA2DE8">
        <w:rPr>
          <w:szCs w:val="22"/>
        </w:rPr>
        <w:t>Armilla reflectora</w:t>
      </w:r>
      <w:r w:rsidRPr="00DA2DE8">
        <w:rPr>
          <w:b/>
          <w:szCs w:val="22"/>
        </w:rPr>
        <w:t xml:space="preserve"> </w:t>
      </w:r>
    </w:p>
    <w:p w:rsidR="00DA2DE8" w:rsidRPr="00DA2DE8" w:rsidRDefault="00DA2DE8" w:rsidP="00DA2DE8">
      <w:pPr>
        <w:pStyle w:val="Prrafodelista"/>
        <w:numPr>
          <w:ilvl w:val="0"/>
          <w:numId w:val="14"/>
        </w:numPr>
        <w:rPr>
          <w:rFonts w:cs="Arial"/>
          <w:sz w:val="20"/>
        </w:rPr>
      </w:pPr>
      <w:r w:rsidRPr="00DA2DE8">
        <w:rPr>
          <w:rFonts w:cs="Arial"/>
          <w:b/>
          <w:sz w:val="20"/>
        </w:rPr>
        <w:t>Lot 3:</w:t>
      </w:r>
      <w:r>
        <w:rPr>
          <w:rFonts w:cs="Arial"/>
          <w:b/>
          <w:sz w:val="20"/>
        </w:rPr>
        <w:t xml:space="preserve"> </w:t>
      </w:r>
      <w:r w:rsidRPr="00DA2DE8">
        <w:rPr>
          <w:rFonts w:cs="Arial"/>
          <w:sz w:val="20"/>
        </w:rPr>
        <w:t>Gorra 5 pics</w:t>
      </w:r>
    </w:p>
    <w:p w:rsidR="00DA2DE8" w:rsidRDefault="00DA2DE8" w:rsidP="00B80EE0">
      <w:pPr>
        <w:rPr>
          <w:rFonts w:cs="Arial"/>
          <w:sz w:val="20"/>
        </w:rPr>
      </w:pPr>
    </w:p>
    <w:p w:rsidR="00B80EE0" w:rsidRPr="00CC182D" w:rsidRDefault="00A637FC" w:rsidP="00B80EE0">
      <w:pPr>
        <w:rPr>
          <w:rFonts w:cs="Arial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B80EE0" w:rsidRPr="00B80EE0" w:rsidRDefault="00A637FC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lastRenderedPageBreak/>
        <w:t xml:space="preserve"> </w:t>
      </w:r>
    </w:p>
    <w:p w:rsidR="00B80EE0" w:rsidRPr="00B80EE0" w:rsidRDefault="00A637FC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Default="00DA2DE8" w:rsidP="00B80EE0">
      <w:pPr>
        <w:rPr>
          <w:b/>
          <w:szCs w:val="22"/>
          <w:u w:val="single"/>
        </w:rPr>
      </w:pPr>
      <w:r w:rsidRPr="00DA2DE8">
        <w:rPr>
          <w:rFonts w:cs="Arial"/>
          <w:b/>
          <w:color w:val="000000"/>
          <w:spacing w:val="-2"/>
          <w:sz w:val="20"/>
          <w:u w:val="single"/>
        </w:rPr>
        <w:t>Lot 1.</w:t>
      </w:r>
      <w:r w:rsidRPr="00DA2DE8">
        <w:rPr>
          <w:b/>
          <w:szCs w:val="22"/>
          <w:u w:val="single"/>
        </w:rPr>
        <w:t xml:space="preserve"> Subministrament de jaqueta tècnica amb folre extraible, polos de màniga llarga i polos de màniga curta.</w:t>
      </w:r>
    </w:p>
    <w:p w:rsidR="00DA2DE8" w:rsidRDefault="00DA2DE8" w:rsidP="00B80EE0">
      <w:pPr>
        <w:rPr>
          <w:b/>
          <w:szCs w:val="22"/>
          <w:u w:val="single"/>
        </w:rPr>
      </w:pPr>
    </w:p>
    <w:p w:rsidR="00746BEA" w:rsidRDefault="00746BEA" w:rsidP="00B80EE0">
      <w:pPr>
        <w:rPr>
          <w:b/>
          <w:szCs w:val="22"/>
          <w:u w:val="single"/>
        </w:rPr>
      </w:pPr>
    </w:p>
    <w:p w:rsidR="00DA2DE8" w:rsidRDefault="00DA2DE8" w:rsidP="00B80EE0">
      <w:pPr>
        <w:rPr>
          <w:b/>
          <w:szCs w:val="22"/>
        </w:rPr>
      </w:pPr>
      <w:r w:rsidRPr="00DA2DE8">
        <w:rPr>
          <w:b/>
          <w:szCs w:val="22"/>
        </w:rPr>
        <w:t>Criteri  únic; Baixa econòmica</w:t>
      </w:r>
      <w:r w:rsidR="00746BEA">
        <w:rPr>
          <w:b/>
          <w:szCs w:val="22"/>
        </w:rPr>
        <w:t xml:space="preserve"> del pressupost base de licitació lot 1 </w:t>
      </w:r>
      <w:r w:rsidRPr="00DA2DE8">
        <w:rPr>
          <w:b/>
          <w:szCs w:val="22"/>
        </w:rPr>
        <w:t xml:space="preserve"> (puntuació màxima 100 punts) </w:t>
      </w:r>
    </w:p>
    <w:p w:rsidR="00746BEA" w:rsidRPr="00DA2DE8" w:rsidRDefault="00746BEA" w:rsidP="00B80EE0">
      <w:pPr>
        <w:rPr>
          <w:b/>
          <w:szCs w:val="22"/>
        </w:rPr>
      </w:pPr>
    </w:p>
    <w:p w:rsidR="00DA2DE8" w:rsidRPr="00DA2DE8" w:rsidRDefault="00DA2DE8" w:rsidP="00B80EE0">
      <w:pPr>
        <w:rPr>
          <w:rFonts w:cs="Arial"/>
          <w:b/>
          <w:color w:val="000000"/>
          <w:spacing w:val="-2"/>
          <w:sz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2694"/>
        <w:gridCol w:w="1699"/>
        <w:gridCol w:w="1419"/>
        <w:gridCol w:w="1979"/>
      </w:tblGrid>
      <w:tr w:rsidR="00746BEA" w:rsidTr="00746BEA">
        <w:tc>
          <w:tcPr>
            <w:tcW w:w="704" w:type="dxa"/>
          </w:tcPr>
          <w:p w:rsidR="00746BEA" w:rsidRDefault="00746BEA" w:rsidP="00B80EE0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694" w:type="dxa"/>
          </w:tcPr>
          <w:p w:rsidR="00746BEA" w:rsidRPr="00746BEA" w:rsidRDefault="00746BEA" w:rsidP="00746BEA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Pressupost base de licitació (IVA inclòs)</w:t>
            </w:r>
          </w:p>
        </w:tc>
        <w:tc>
          <w:tcPr>
            <w:tcW w:w="1699" w:type="dxa"/>
          </w:tcPr>
          <w:p w:rsidR="00746BEA" w:rsidRPr="00746BEA" w:rsidRDefault="00746BEA" w:rsidP="00746BEA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base</w:t>
            </w:r>
          </w:p>
        </w:tc>
        <w:tc>
          <w:tcPr>
            <w:tcW w:w="1419" w:type="dxa"/>
          </w:tcPr>
          <w:p w:rsidR="00746BEA" w:rsidRPr="00746BEA" w:rsidRDefault="00746BEA" w:rsidP="00746BEA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IVA (21%)</w:t>
            </w:r>
          </w:p>
        </w:tc>
        <w:tc>
          <w:tcPr>
            <w:tcW w:w="1979" w:type="dxa"/>
          </w:tcPr>
          <w:p w:rsidR="00746BEA" w:rsidRPr="00746BEA" w:rsidRDefault="00746BEA" w:rsidP="00746BEA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total</w:t>
            </w:r>
            <w:r>
              <w:rPr>
                <w:rFonts w:cs="Arial"/>
                <w:b/>
                <w:color w:val="000000"/>
                <w:spacing w:val="-2"/>
                <w:sz w:val="20"/>
              </w:rPr>
              <w:t xml:space="preserve"> (IVA inclòs)</w:t>
            </w:r>
          </w:p>
        </w:tc>
      </w:tr>
      <w:tr w:rsidR="00746BEA" w:rsidTr="00746BEA">
        <w:trPr>
          <w:trHeight w:val="327"/>
        </w:trPr>
        <w:tc>
          <w:tcPr>
            <w:tcW w:w="704" w:type="dxa"/>
          </w:tcPr>
          <w:p w:rsidR="00746BEA" w:rsidRPr="00746BEA" w:rsidRDefault="00746BEA" w:rsidP="00B80EE0">
            <w:pPr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Lot 1</w:t>
            </w:r>
          </w:p>
        </w:tc>
        <w:tc>
          <w:tcPr>
            <w:tcW w:w="2694" w:type="dxa"/>
          </w:tcPr>
          <w:p w:rsidR="00746BEA" w:rsidRDefault="00746BEA" w:rsidP="00746BEA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249.883,15€</w:t>
            </w:r>
          </w:p>
        </w:tc>
        <w:tc>
          <w:tcPr>
            <w:tcW w:w="1699" w:type="dxa"/>
          </w:tcPr>
          <w:p w:rsidR="00746BEA" w:rsidRDefault="00746BEA" w:rsidP="00746BEA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  <w:tc>
          <w:tcPr>
            <w:tcW w:w="1419" w:type="dxa"/>
          </w:tcPr>
          <w:p w:rsidR="00746BEA" w:rsidRDefault="00746BEA" w:rsidP="00746BEA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  <w:tc>
          <w:tcPr>
            <w:tcW w:w="1979" w:type="dxa"/>
          </w:tcPr>
          <w:p w:rsidR="00746BEA" w:rsidRDefault="00746BEA" w:rsidP="00746BEA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</w:tr>
    </w:tbl>
    <w:p w:rsidR="00DA2DE8" w:rsidRDefault="00DA2DE8" w:rsidP="00B80EE0">
      <w:pPr>
        <w:rPr>
          <w:rFonts w:cs="Arial"/>
          <w:color w:val="000000"/>
          <w:spacing w:val="-2"/>
          <w:sz w:val="20"/>
        </w:rPr>
      </w:pPr>
    </w:p>
    <w:p w:rsidR="00DA2DE8" w:rsidRDefault="00DA2DE8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DA2DE8" w:rsidRDefault="00DA2DE8" w:rsidP="00DA2DE8">
      <w:pPr>
        <w:rPr>
          <w:b/>
          <w:szCs w:val="22"/>
          <w:u w:val="single"/>
        </w:rPr>
      </w:pPr>
      <w:r>
        <w:rPr>
          <w:rFonts w:cs="Arial"/>
          <w:b/>
          <w:color w:val="000000"/>
          <w:spacing w:val="-2"/>
          <w:sz w:val="20"/>
          <w:u w:val="single"/>
        </w:rPr>
        <w:t>Lot 2</w:t>
      </w:r>
      <w:r w:rsidRPr="00DA2DE8">
        <w:rPr>
          <w:rFonts w:cs="Arial"/>
          <w:b/>
          <w:color w:val="000000"/>
          <w:spacing w:val="-2"/>
          <w:sz w:val="20"/>
          <w:u w:val="single"/>
        </w:rPr>
        <w:t>.</w:t>
      </w:r>
      <w:r w:rsidRPr="00DA2DE8">
        <w:rPr>
          <w:b/>
          <w:szCs w:val="22"/>
          <w:u w:val="single"/>
        </w:rPr>
        <w:t xml:space="preserve"> Subministrament </w:t>
      </w:r>
      <w:r>
        <w:rPr>
          <w:b/>
          <w:szCs w:val="22"/>
          <w:u w:val="single"/>
        </w:rPr>
        <w:t>armilla reflectora.</w:t>
      </w:r>
    </w:p>
    <w:p w:rsidR="00DA2DE8" w:rsidRDefault="00DA2DE8" w:rsidP="00DA2DE8">
      <w:pPr>
        <w:rPr>
          <w:b/>
          <w:szCs w:val="22"/>
          <w:u w:val="single"/>
        </w:rPr>
      </w:pPr>
    </w:p>
    <w:p w:rsidR="00DA2DE8" w:rsidRPr="00DA2DE8" w:rsidRDefault="00DA2DE8" w:rsidP="00DA2DE8">
      <w:pPr>
        <w:rPr>
          <w:b/>
          <w:szCs w:val="22"/>
        </w:rPr>
      </w:pPr>
      <w:r w:rsidRPr="00DA2DE8">
        <w:rPr>
          <w:b/>
          <w:szCs w:val="22"/>
        </w:rPr>
        <w:t>Criteri  únic; Baixa econòmica</w:t>
      </w:r>
      <w:r w:rsidR="00746BEA">
        <w:rPr>
          <w:b/>
          <w:szCs w:val="22"/>
        </w:rPr>
        <w:t xml:space="preserve"> del pressupost base de licitació lot 2</w:t>
      </w:r>
      <w:r w:rsidRPr="00DA2DE8">
        <w:rPr>
          <w:b/>
          <w:szCs w:val="22"/>
        </w:rPr>
        <w:t xml:space="preserve"> (puntuació màxima 100 punts) </w:t>
      </w:r>
    </w:p>
    <w:p w:rsidR="00DA2DE8" w:rsidRPr="00DA2DE8" w:rsidRDefault="00DA2DE8" w:rsidP="00DA2DE8">
      <w:pPr>
        <w:rPr>
          <w:rFonts w:cs="Arial"/>
          <w:b/>
          <w:color w:val="000000"/>
          <w:spacing w:val="-2"/>
          <w:sz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2694"/>
        <w:gridCol w:w="1699"/>
        <w:gridCol w:w="1419"/>
        <w:gridCol w:w="1979"/>
      </w:tblGrid>
      <w:tr w:rsidR="00746BEA" w:rsidTr="007F0DC3">
        <w:tc>
          <w:tcPr>
            <w:tcW w:w="704" w:type="dxa"/>
          </w:tcPr>
          <w:p w:rsidR="00746BEA" w:rsidRDefault="00746BEA" w:rsidP="007F0DC3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694" w:type="dxa"/>
          </w:tcPr>
          <w:p w:rsidR="00746BEA" w:rsidRPr="00746BEA" w:rsidRDefault="00746BEA" w:rsidP="007F0DC3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Pressupost base de licitació (IVA inclòs)</w:t>
            </w:r>
          </w:p>
        </w:tc>
        <w:tc>
          <w:tcPr>
            <w:tcW w:w="1699" w:type="dxa"/>
          </w:tcPr>
          <w:p w:rsidR="00746BEA" w:rsidRPr="00746BEA" w:rsidRDefault="00746BEA" w:rsidP="007F0DC3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base</w:t>
            </w:r>
          </w:p>
        </w:tc>
        <w:tc>
          <w:tcPr>
            <w:tcW w:w="1419" w:type="dxa"/>
          </w:tcPr>
          <w:p w:rsidR="00746BEA" w:rsidRPr="00746BEA" w:rsidRDefault="00746BEA" w:rsidP="007F0DC3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IVA (21%)</w:t>
            </w:r>
          </w:p>
        </w:tc>
        <w:tc>
          <w:tcPr>
            <w:tcW w:w="1979" w:type="dxa"/>
          </w:tcPr>
          <w:p w:rsidR="00746BEA" w:rsidRPr="00746BEA" w:rsidRDefault="00746BEA" w:rsidP="007F0DC3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total</w:t>
            </w:r>
            <w:r>
              <w:rPr>
                <w:rFonts w:cs="Arial"/>
                <w:b/>
                <w:color w:val="000000"/>
                <w:spacing w:val="-2"/>
                <w:sz w:val="20"/>
              </w:rPr>
              <w:t xml:space="preserve"> (IVA inclòs)</w:t>
            </w:r>
          </w:p>
        </w:tc>
      </w:tr>
      <w:tr w:rsidR="00746BEA" w:rsidTr="007F0DC3">
        <w:trPr>
          <w:trHeight w:val="327"/>
        </w:trPr>
        <w:tc>
          <w:tcPr>
            <w:tcW w:w="704" w:type="dxa"/>
          </w:tcPr>
          <w:p w:rsidR="00746BEA" w:rsidRPr="00746BEA" w:rsidRDefault="00746BEA" w:rsidP="007F0DC3">
            <w:pPr>
              <w:rPr>
                <w:rFonts w:cs="Arial"/>
                <w:b/>
                <w:color w:val="000000"/>
                <w:spacing w:val="-2"/>
                <w:sz w:val="20"/>
              </w:rPr>
            </w:pPr>
            <w:r>
              <w:rPr>
                <w:rFonts w:cs="Arial"/>
                <w:b/>
                <w:color w:val="000000"/>
                <w:spacing w:val="-2"/>
                <w:sz w:val="20"/>
              </w:rPr>
              <w:t>Lot 2</w:t>
            </w:r>
          </w:p>
        </w:tc>
        <w:tc>
          <w:tcPr>
            <w:tcW w:w="2694" w:type="dxa"/>
          </w:tcPr>
          <w:p w:rsidR="00746BEA" w:rsidRDefault="00746BEA" w:rsidP="007F0DC3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3.599,75 €</w:t>
            </w:r>
          </w:p>
        </w:tc>
        <w:tc>
          <w:tcPr>
            <w:tcW w:w="1699" w:type="dxa"/>
          </w:tcPr>
          <w:p w:rsidR="00746BEA" w:rsidRDefault="00746BEA" w:rsidP="007F0DC3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  <w:tc>
          <w:tcPr>
            <w:tcW w:w="1419" w:type="dxa"/>
          </w:tcPr>
          <w:p w:rsidR="00746BEA" w:rsidRDefault="00746BEA" w:rsidP="007F0DC3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  <w:tc>
          <w:tcPr>
            <w:tcW w:w="1979" w:type="dxa"/>
          </w:tcPr>
          <w:p w:rsidR="00746BEA" w:rsidRDefault="00746BEA" w:rsidP="007F0DC3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</w:tr>
    </w:tbl>
    <w:p w:rsidR="00DA2DE8" w:rsidRDefault="00DA2DE8" w:rsidP="00B80EE0">
      <w:pPr>
        <w:rPr>
          <w:rFonts w:cs="Arial"/>
          <w:color w:val="000000"/>
          <w:spacing w:val="-2"/>
          <w:sz w:val="20"/>
        </w:rPr>
      </w:pPr>
    </w:p>
    <w:p w:rsidR="00DA2DE8" w:rsidRDefault="00DA2DE8" w:rsidP="00B80EE0">
      <w:pPr>
        <w:rPr>
          <w:rFonts w:cs="Arial"/>
          <w:color w:val="000000"/>
          <w:spacing w:val="-2"/>
          <w:sz w:val="20"/>
        </w:rPr>
      </w:pPr>
    </w:p>
    <w:p w:rsidR="00DA2DE8" w:rsidRDefault="00DA2DE8" w:rsidP="00B80EE0">
      <w:pPr>
        <w:rPr>
          <w:rFonts w:cs="Arial"/>
          <w:color w:val="000000"/>
          <w:spacing w:val="-2"/>
          <w:sz w:val="20"/>
        </w:rPr>
      </w:pPr>
    </w:p>
    <w:p w:rsidR="00DA2DE8" w:rsidRDefault="00DA2DE8" w:rsidP="00B80EE0">
      <w:pPr>
        <w:rPr>
          <w:rFonts w:cs="Arial"/>
          <w:color w:val="000000"/>
          <w:spacing w:val="-2"/>
          <w:sz w:val="20"/>
        </w:rPr>
      </w:pPr>
    </w:p>
    <w:p w:rsidR="00DA2DE8" w:rsidRDefault="00DA2DE8" w:rsidP="00B80EE0">
      <w:pPr>
        <w:rPr>
          <w:rFonts w:cs="Arial"/>
          <w:color w:val="000000"/>
          <w:spacing w:val="-2"/>
          <w:sz w:val="20"/>
        </w:rPr>
      </w:pPr>
    </w:p>
    <w:p w:rsidR="00DA2DE8" w:rsidRDefault="00DA2DE8" w:rsidP="00B80EE0">
      <w:pPr>
        <w:rPr>
          <w:rFonts w:cs="Arial"/>
          <w:color w:val="000000"/>
          <w:spacing w:val="-2"/>
          <w:sz w:val="20"/>
        </w:rPr>
      </w:pPr>
    </w:p>
    <w:p w:rsidR="00DA2DE8" w:rsidRDefault="00DA2DE8" w:rsidP="00DA2DE8">
      <w:pPr>
        <w:rPr>
          <w:b/>
          <w:szCs w:val="22"/>
          <w:u w:val="single"/>
        </w:rPr>
      </w:pPr>
      <w:r>
        <w:rPr>
          <w:rFonts w:cs="Arial"/>
          <w:b/>
          <w:color w:val="000000"/>
          <w:spacing w:val="-2"/>
          <w:sz w:val="20"/>
          <w:u w:val="single"/>
        </w:rPr>
        <w:t>Lot 3</w:t>
      </w:r>
      <w:r w:rsidRPr="00DA2DE8">
        <w:rPr>
          <w:rFonts w:cs="Arial"/>
          <w:b/>
          <w:color w:val="000000"/>
          <w:spacing w:val="-2"/>
          <w:sz w:val="20"/>
          <w:u w:val="single"/>
        </w:rPr>
        <w:t>.</w:t>
      </w:r>
      <w:r w:rsidRPr="00DA2DE8">
        <w:rPr>
          <w:b/>
          <w:szCs w:val="22"/>
          <w:u w:val="single"/>
        </w:rPr>
        <w:t xml:space="preserve"> Subministrament </w:t>
      </w:r>
      <w:r>
        <w:rPr>
          <w:b/>
          <w:szCs w:val="22"/>
          <w:u w:val="single"/>
        </w:rPr>
        <w:t>gorres 5 pics</w:t>
      </w:r>
    </w:p>
    <w:p w:rsidR="00DA2DE8" w:rsidRDefault="00DA2DE8" w:rsidP="00DA2DE8">
      <w:pPr>
        <w:rPr>
          <w:b/>
          <w:szCs w:val="22"/>
          <w:u w:val="single"/>
        </w:rPr>
      </w:pPr>
    </w:p>
    <w:p w:rsidR="00DA2DE8" w:rsidRDefault="00DA2DE8" w:rsidP="00DA2DE8">
      <w:pPr>
        <w:rPr>
          <w:b/>
          <w:szCs w:val="22"/>
        </w:rPr>
      </w:pPr>
      <w:r w:rsidRPr="00DA2DE8">
        <w:rPr>
          <w:b/>
          <w:szCs w:val="22"/>
        </w:rPr>
        <w:t xml:space="preserve">Criteri  únic; Baixa econòmica </w:t>
      </w:r>
      <w:r w:rsidR="00746BEA">
        <w:rPr>
          <w:b/>
          <w:szCs w:val="22"/>
        </w:rPr>
        <w:t>del pressupost base de licitació lot 3</w:t>
      </w:r>
      <w:r w:rsidR="00746BEA" w:rsidRPr="00DA2DE8">
        <w:rPr>
          <w:b/>
          <w:szCs w:val="22"/>
        </w:rPr>
        <w:t xml:space="preserve"> </w:t>
      </w:r>
      <w:r w:rsidR="00746BEA">
        <w:rPr>
          <w:b/>
          <w:szCs w:val="22"/>
        </w:rPr>
        <w:t>(puntuació màxima 100 punts).</w:t>
      </w:r>
    </w:p>
    <w:p w:rsidR="00746BEA" w:rsidRPr="00DA2DE8" w:rsidRDefault="00746BEA" w:rsidP="00DA2DE8">
      <w:pPr>
        <w:rPr>
          <w:b/>
          <w:szCs w:val="22"/>
        </w:rPr>
      </w:pPr>
    </w:p>
    <w:p w:rsidR="00DA2DE8" w:rsidRPr="00DA2DE8" w:rsidRDefault="00DA2DE8" w:rsidP="00DA2DE8">
      <w:pPr>
        <w:rPr>
          <w:rFonts w:cs="Arial"/>
          <w:b/>
          <w:color w:val="000000"/>
          <w:spacing w:val="-2"/>
          <w:sz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2694"/>
        <w:gridCol w:w="1699"/>
        <w:gridCol w:w="1419"/>
        <w:gridCol w:w="1979"/>
      </w:tblGrid>
      <w:tr w:rsidR="00746BEA" w:rsidTr="007F0DC3">
        <w:tc>
          <w:tcPr>
            <w:tcW w:w="704" w:type="dxa"/>
          </w:tcPr>
          <w:p w:rsidR="00746BEA" w:rsidRDefault="00746BEA" w:rsidP="007F0DC3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694" w:type="dxa"/>
          </w:tcPr>
          <w:p w:rsidR="00746BEA" w:rsidRPr="00746BEA" w:rsidRDefault="00746BEA" w:rsidP="007F0DC3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Pressupost base de licitació (IVA inclòs)</w:t>
            </w:r>
          </w:p>
        </w:tc>
        <w:tc>
          <w:tcPr>
            <w:tcW w:w="1699" w:type="dxa"/>
          </w:tcPr>
          <w:p w:rsidR="00746BEA" w:rsidRPr="00746BEA" w:rsidRDefault="00746BEA" w:rsidP="007F0DC3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base</w:t>
            </w:r>
          </w:p>
        </w:tc>
        <w:tc>
          <w:tcPr>
            <w:tcW w:w="1419" w:type="dxa"/>
          </w:tcPr>
          <w:p w:rsidR="00746BEA" w:rsidRPr="00746BEA" w:rsidRDefault="00746BEA" w:rsidP="007F0DC3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IVA (21%)</w:t>
            </w:r>
          </w:p>
        </w:tc>
        <w:tc>
          <w:tcPr>
            <w:tcW w:w="1979" w:type="dxa"/>
          </w:tcPr>
          <w:p w:rsidR="00746BEA" w:rsidRPr="00746BEA" w:rsidRDefault="00746BEA" w:rsidP="007F0DC3">
            <w:pPr>
              <w:jc w:val="center"/>
              <w:rPr>
                <w:rFonts w:cs="Arial"/>
                <w:b/>
                <w:color w:val="000000"/>
                <w:spacing w:val="-2"/>
                <w:sz w:val="20"/>
              </w:rPr>
            </w:pPr>
            <w:r w:rsidRPr="00746BEA">
              <w:rPr>
                <w:rFonts w:cs="Arial"/>
                <w:b/>
                <w:color w:val="000000"/>
                <w:spacing w:val="-2"/>
                <w:sz w:val="20"/>
              </w:rPr>
              <w:t>Import total</w:t>
            </w:r>
            <w:r>
              <w:rPr>
                <w:rFonts w:cs="Arial"/>
                <w:b/>
                <w:color w:val="000000"/>
                <w:spacing w:val="-2"/>
                <w:sz w:val="20"/>
              </w:rPr>
              <w:t xml:space="preserve"> (IVA inclòs)</w:t>
            </w:r>
          </w:p>
        </w:tc>
      </w:tr>
      <w:tr w:rsidR="00746BEA" w:rsidTr="007F0DC3">
        <w:trPr>
          <w:trHeight w:val="327"/>
        </w:trPr>
        <w:tc>
          <w:tcPr>
            <w:tcW w:w="704" w:type="dxa"/>
          </w:tcPr>
          <w:p w:rsidR="00746BEA" w:rsidRPr="00746BEA" w:rsidRDefault="00746BEA" w:rsidP="00DA4639">
            <w:pPr>
              <w:rPr>
                <w:rFonts w:cs="Arial"/>
                <w:b/>
                <w:color w:val="000000"/>
                <w:spacing w:val="-2"/>
                <w:sz w:val="20"/>
              </w:rPr>
            </w:pPr>
            <w:r>
              <w:rPr>
                <w:rFonts w:cs="Arial"/>
                <w:b/>
                <w:color w:val="000000"/>
                <w:spacing w:val="-2"/>
                <w:sz w:val="20"/>
              </w:rPr>
              <w:t xml:space="preserve">Lot </w:t>
            </w:r>
            <w:r w:rsidR="00DA4639">
              <w:rPr>
                <w:rFonts w:cs="Arial"/>
                <w:b/>
                <w:color w:val="000000"/>
                <w:spacing w:val="-2"/>
                <w:sz w:val="20"/>
              </w:rPr>
              <w:t>3</w:t>
            </w:r>
          </w:p>
        </w:tc>
        <w:tc>
          <w:tcPr>
            <w:tcW w:w="2694" w:type="dxa"/>
          </w:tcPr>
          <w:p w:rsidR="00746BEA" w:rsidRDefault="00746BEA" w:rsidP="007F0DC3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10.073,25 €</w:t>
            </w:r>
          </w:p>
        </w:tc>
        <w:tc>
          <w:tcPr>
            <w:tcW w:w="1699" w:type="dxa"/>
          </w:tcPr>
          <w:p w:rsidR="00746BEA" w:rsidRDefault="00746BEA" w:rsidP="007F0DC3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  <w:tc>
          <w:tcPr>
            <w:tcW w:w="1419" w:type="dxa"/>
          </w:tcPr>
          <w:p w:rsidR="00746BEA" w:rsidRDefault="00746BEA" w:rsidP="007F0DC3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  <w:tc>
          <w:tcPr>
            <w:tcW w:w="1979" w:type="dxa"/>
          </w:tcPr>
          <w:p w:rsidR="00746BEA" w:rsidRDefault="00746BEA" w:rsidP="007F0DC3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-€</w:t>
            </w:r>
          </w:p>
        </w:tc>
      </w:tr>
    </w:tbl>
    <w:p w:rsidR="00DA2DE8" w:rsidRPr="00B80EE0" w:rsidRDefault="00DA2DE8" w:rsidP="00B80EE0">
      <w:pPr>
        <w:rPr>
          <w:rFonts w:cs="Arial"/>
          <w:color w:val="000000"/>
          <w:spacing w:val="-2"/>
          <w:sz w:val="20"/>
        </w:rPr>
      </w:pP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Default="00746BEA" w:rsidP="00B80EE0">
      <w:pPr>
        <w:rPr>
          <w:rFonts w:cs="Arial"/>
          <w:color w:val="000000"/>
          <w:spacing w:val="-2"/>
          <w:sz w:val="20"/>
        </w:rPr>
      </w:pPr>
    </w:p>
    <w:p w:rsidR="00746BEA" w:rsidRPr="00B80EE0" w:rsidRDefault="00746BEA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A637FC" w:rsidP="00B80EE0">
      <w:pPr>
        <w:rPr>
          <w:rFonts w:cs="Arial"/>
          <w:spacing w:val="-2"/>
          <w:sz w:val="20"/>
        </w:rPr>
      </w:pPr>
      <w:r w:rsidRPr="00B80EE0">
        <w:rPr>
          <w:rFonts w:cs="Arial"/>
          <w:spacing w:val="-2"/>
          <w:sz w:val="20"/>
        </w:rPr>
        <w:tab/>
      </w:r>
      <w:r w:rsidRPr="00B80EE0">
        <w:rPr>
          <w:rFonts w:cs="Arial"/>
          <w:spacing w:val="-2"/>
          <w:sz w:val="20"/>
        </w:rPr>
        <w:tab/>
        <w:t>,  a data de signatura electrònica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A637FC" w:rsidP="00B80EE0">
      <w:pPr>
        <w:rPr>
          <w:rFonts w:cs="Arial"/>
          <w:spacing w:val="-2"/>
          <w:sz w:val="20"/>
        </w:rPr>
      </w:pPr>
      <w:r w:rsidRPr="00B80EE0">
        <w:rPr>
          <w:rFonts w:cs="Arial"/>
          <w:spacing w:val="-2"/>
          <w:sz w:val="20"/>
        </w:rPr>
        <w:t xml:space="preserve">Signat,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A637FC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A17" w:rsidRDefault="00344A17">
      <w:r>
        <w:separator/>
      </w:r>
    </w:p>
  </w:endnote>
  <w:endnote w:type="continuationSeparator" w:id="0">
    <w:p w:rsidR="00344A17" w:rsidRDefault="0034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37FC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637FC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DA4639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DA4639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37FC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637FC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B1DAB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B1DAB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637F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637F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637FC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A637FC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A17" w:rsidRDefault="00344A17">
      <w:r>
        <w:separator/>
      </w:r>
    </w:p>
  </w:footnote>
  <w:footnote w:type="continuationSeparator" w:id="0">
    <w:p w:rsidR="00344A17" w:rsidRDefault="00344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637F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A637FC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984D79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A637FC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²1L2C496B4A43136B08LU8»</w:t>
          </w:r>
        </w:p>
        <w:p w:rsidR="00005385" w:rsidRPr="002627BC" w:rsidRDefault="00A637FC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1L2C 496B 4A43 136B 08LU</w:t>
          </w:r>
        </w:p>
      </w:tc>
    </w:tr>
    <w:tr w:rsidR="00984D7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A637FC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SGT/2024/496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SGT18I01N0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02-04-2024</w:t>
          </w:r>
        </w:p>
      </w:tc>
    </w:tr>
    <w:tr w:rsidR="00984D79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984D7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Seguretat i Civisme</w:t>
          </w:r>
        </w:p>
      </w:tc>
    </w:tr>
    <w:tr w:rsidR="00984D7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637F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A637FC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PO Subministrament vestuari per a la Policia Municipal de Sabadell</w:t>
          </w:r>
        </w:p>
      </w:tc>
    </w:tr>
  </w:tbl>
  <w:p w:rsidR="00C2470C" w:rsidRDefault="00C2470C" w:rsidP="00005385"/>
  <w:p w:rsidR="00B80EE0" w:rsidRPr="00403A17" w:rsidRDefault="00B80EE0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A47340"/>
    <w:multiLevelType w:val="hybridMultilevel"/>
    <w:tmpl w:val="44B65286"/>
    <w:lvl w:ilvl="0" w:tplc="0C5C67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75E75"/>
    <w:multiLevelType w:val="hybridMultilevel"/>
    <w:tmpl w:val="F5E4D9A2"/>
    <w:lvl w:ilvl="0" w:tplc="0C5C67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541CD"/>
    <w:multiLevelType w:val="hybridMultilevel"/>
    <w:tmpl w:val="34202ECA"/>
    <w:lvl w:ilvl="0" w:tplc="0C5C67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96937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0A1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4A17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1DAB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6BEA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C51AA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D79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37F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182D"/>
    <w:rsid w:val="00CD0F6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2DE8"/>
    <w:rsid w:val="00DA4639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DA2DE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177FF-149A-45AC-854C-F0383190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5</Pages>
  <Words>322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Ibañez R Natàlia POLICIA</dc:creator>
  <cp:lastModifiedBy>Ibañez R Natàlia POLICIA</cp:lastModifiedBy>
  <cp:revision>2</cp:revision>
  <cp:lastPrinted>2015-04-24T12:36:00Z</cp:lastPrinted>
  <dcterms:created xsi:type="dcterms:W3CDTF">2024-04-09T11:42:00Z</dcterms:created>
  <dcterms:modified xsi:type="dcterms:W3CDTF">2024-04-09T11:42:00Z</dcterms:modified>
</cp:coreProperties>
</file>