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A1B11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A1B11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 5</w:t>
      </w:r>
      <w:bookmarkStart w:id="0" w:name="_GoBack"/>
      <w:bookmarkEnd w:id="0"/>
      <w:r w:rsidRPr="003543D3">
        <w:rPr>
          <w:b/>
          <w:bCs/>
          <w:u w:val="single"/>
        </w:rPr>
        <w:t xml:space="preserve"> </w:t>
      </w:r>
      <w:r>
        <w:rPr>
          <w:rStyle w:val="Refdenotaalpie"/>
          <w:b/>
          <w:bCs/>
          <w:u w:val="single"/>
        </w:rPr>
        <w:footnoteReference w:id="1"/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A1B11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9A1B11" w:rsidP="003543D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segons escriptura pública </w:t>
      </w:r>
      <w:r>
        <w:rPr>
          <w:rFonts w:cs="Arial"/>
          <w:sz w:val="20"/>
          <w:szCs w:val="22"/>
        </w:rPr>
        <w:t>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543D3" w:rsidRDefault="009A1B11" w:rsidP="003543D3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</w:t>
      </w:r>
      <w:r>
        <w:rPr>
          <w:rFonts w:cs="Arial"/>
          <w:sz w:val="20"/>
          <w:szCs w:val="22"/>
        </w:rPr>
        <w:t xml:space="preserve">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9A1B11" w:rsidP="003543D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</w:t>
      </w:r>
      <w:r>
        <w:rPr>
          <w:rFonts w:cs="Arial"/>
          <w:sz w:val="20"/>
          <w:szCs w:val="22"/>
        </w:rPr>
        <w:t>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959"/>
      </w:tblGrid>
      <w:tr w:rsidR="00330567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A1B1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A1B1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A1B1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A1B1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A1B1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30567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A1B1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30567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A1B1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30567" w:rsidTr="003543D3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A1B11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A1B1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A1B11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</w:t>
      </w:r>
      <w:r>
        <w:rPr>
          <w:rFonts w:ascii="Arial" w:hAnsi="Arial" w:cs="Arial"/>
          <w:b w:val="0"/>
          <w:sz w:val="20"/>
          <w:u w:val="none"/>
        </w:rPr>
        <w:t xml:space="preserve">dels subcontractistes (nom, dades de contacte i representant legal) i justificarà adequadament, per cadascun d’ells, tant l’aptitud per executar les prestacions del contracte mitjançant la referència als elements tècnics i humans dels quals disposa i a la </w:t>
      </w:r>
      <w:r>
        <w:rPr>
          <w:rFonts w:ascii="Arial" w:hAnsi="Arial" w:cs="Arial"/>
          <w:b w:val="0"/>
          <w:sz w:val="20"/>
          <w:u w:val="none"/>
        </w:rPr>
        <w:t>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A1B11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</w:t>
      </w:r>
      <w:r>
        <w:rPr>
          <w:rFonts w:ascii="Arial" w:hAnsi="Arial" w:cs="Arial"/>
          <w:b w:val="0"/>
          <w:sz w:val="20"/>
          <w:u w:val="none"/>
        </w:rPr>
        <w:t>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3639A" w:rsidP="003543D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A1B11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Default="009A1B11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p w:rsidR="0063639A" w:rsidRPr="003543D3" w:rsidRDefault="0063639A" w:rsidP="0063639A"/>
    <w:sectPr w:rsidR="0063639A" w:rsidRPr="003543D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1B11">
      <w:r>
        <w:separator/>
      </w:r>
    </w:p>
  </w:endnote>
  <w:endnote w:type="continuationSeparator" w:id="0">
    <w:p w:rsidR="00000000" w:rsidRDefault="009A1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A1B1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</w:t>
    </w:r>
    <w:r w:rsidRPr="00403A17">
      <w:rPr>
        <w:rFonts w:cs="Arial"/>
        <w:sz w:val="14"/>
        <w:szCs w:val="14"/>
      </w:rPr>
      <w:t>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A1B1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A1B1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A1B1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A1B1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E01D6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A1B1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A1B1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CB237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6C1" w:rsidRDefault="009A1B11">
      <w:r>
        <w:separator/>
      </w:r>
    </w:p>
  </w:footnote>
  <w:footnote w:type="continuationSeparator" w:id="0">
    <w:p w:rsidR="00DF26C1" w:rsidRDefault="009A1B11">
      <w:r>
        <w:continuationSeparator/>
      </w:r>
    </w:p>
  </w:footnote>
  <w:footnote w:id="1">
    <w:p w:rsidR="003543D3" w:rsidRDefault="009A1B11" w:rsidP="003543D3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A1B1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9A1B11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3056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9A1B1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²4H1E2I1Q3A014B640R1HL»</w:t>
          </w:r>
        </w:p>
        <w:p w:rsidR="00005385" w:rsidRPr="002627BC" w:rsidRDefault="009A1B1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4H1E 2I1Q 3A01 4B64 0R1H</w:t>
          </w:r>
        </w:p>
      </w:tc>
    </w:tr>
    <w:tr w:rsidR="0033056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9A1B11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CMR/2024/71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CMR18I00M0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05-04-2024</w:t>
          </w:r>
        </w:p>
      </w:tc>
    </w:tr>
    <w:tr w:rsidR="0033056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Promoció Econòmica i Projecció de la Ciutat</w:t>
          </w:r>
        </w:p>
      </w:tc>
    </w:tr>
    <w:tr w:rsidR="0033056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Comerç</w:t>
          </w:r>
        </w:p>
      </w:tc>
    </w:tr>
    <w:tr w:rsidR="0033056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A1B1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9A1B1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subministrament en règim de lloguer, la instal·lació, el </w:t>
          </w:r>
          <w:r>
            <w:rPr>
              <w:rFonts w:cs="Arial"/>
              <w:color w:val="000000"/>
              <w:sz w:val="14"/>
              <w:szCs w:val="14"/>
            </w:rPr>
            <w:t>manteniment i desmuntatge de l'enllumenat i decoració de Nadal a diferents equipaments municipals, carrers i espais públics de la ciutat de Sabadell per la campanya de Nadal 2024-2025</w:t>
          </w:r>
        </w:p>
      </w:tc>
    </w:tr>
  </w:tbl>
  <w:p w:rsidR="00C2470C" w:rsidRDefault="00C2470C" w:rsidP="00005385"/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0567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1B11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01D6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4F874-79AE-446C-8C4A-12D367B1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1</Pages>
  <Words>287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Arroyo B  Rafael  COMERÇ I CONSUM</dc:creator>
  <cp:lastModifiedBy>Arroyo B  Rafael  COMERÇ CONSUM I TURISME</cp:lastModifiedBy>
  <cp:revision>3</cp:revision>
  <cp:lastPrinted>2015-04-24T12:36:00Z</cp:lastPrinted>
  <dcterms:created xsi:type="dcterms:W3CDTF">2024-05-28T13:20:00Z</dcterms:created>
  <dcterms:modified xsi:type="dcterms:W3CDTF">2024-05-28T13:21:00Z</dcterms:modified>
</cp:coreProperties>
</file>