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Subministrament material elèctric, concretament tubs LED</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