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7540" w:rsidRDefault="009576CB" w:rsidP="00FD7540">
      <w:pPr>
        <w:pStyle w:val="Capalera"/>
        <w:tabs>
          <w:tab w:val="left" w:pos="3620"/>
          <w:tab w:val="left" w:pos="6335"/>
        </w:tabs>
        <w:rPr>
          <w:rFonts w:cs="Arial"/>
          <w:bCs/>
          <w:sz w:val="20"/>
          <w:szCs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BEGINBODY_ANNEX7</w:t>
      </w:r>
      <w:r>
        <w:rPr>
          <w:rFonts w:cs="Arial"/>
          <w:bCs/>
          <w:sz w:val="20"/>
        </w:rPr>
        <w:t xml:space="preserve"> </w:t>
      </w:r>
    </w:p>
    <w:p w:rsidR="002129EF" w:rsidRPr="00000718" w:rsidRDefault="009576CB" w:rsidP="00000718">
      <w:pPr>
        <w:rPr>
          <w:b/>
          <w:sz w:val="20"/>
          <w:u w:val="single"/>
        </w:rPr>
      </w:pPr>
      <w:r w:rsidRPr="00000718">
        <w:rPr>
          <w:b/>
          <w:sz w:val="20"/>
          <w:u w:val="single"/>
        </w:rPr>
        <w:t xml:space="preserve">ANNEX </w:t>
      </w:r>
      <w:r w:rsidR="002711DC">
        <w:rPr>
          <w:b/>
          <w:sz w:val="20"/>
          <w:u w:val="single"/>
        </w:rPr>
        <w:t>7</w:t>
      </w:r>
    </w:p>
    <w:p w:rsidR="002129EF" w:rsidRPr="00000718" w:rsidRDefault="002129EF">
      <w:pPr>
        <w:rPr>
          <w:rFonts w:cs="Arial"/>
          <w:bCs/>
          <w:color w:val="000000"/>
          <w:spacing w:val="-2"/>
          <w:sz w:val="20"/>
        </w:rPr>
      </w:pPr>
    </w:p>
    <w:p w:rsidR="00000718" w:rsidRPr="00000718" w:rsidRDefault="00000718">
      <w:pPr>
        <w:rPr>
          <w:rFonts w:cs="Arial"/>
          <w:bCs/>
          <w:color w:val="000000"/>
          <w:spacing w:val="-2"/>
          <w:sz w:val="20"/>
        </w:rPr>
      </w:pPr>
    </w:p>
    <w:p w:rsidR="002129EF" w:rsidRPr="000E7674" w:rsidRDefault="002711DC" w:rsidP="000E7674">
      <w:pPr>
        <w:rPr>
          <w:b/>
          <w:sz w:val="20"/>
        </w:rPr>
      </w:pPr>
      <w:r>
        <w:rPr>
          <w:b/>
          <w:sz w:val="20"/>
        </w:rPr>
        <w:t>A</w:t>
      </w:r>
      <w:r w:rsidR="009576CB" w:rsidRPr="000E7674">
        <w:rPr>
          <w:b/>
          <w:sz w:val="20"/>
        </w:rPr>
        <w:t>. MODEL D'AVAL GARANTIA DEFINITIVA</w:t>
      </w:r>
    </w:p>
    <w:p w:rsidR="000E7674" w:rsidRDefault="000E7674">
      <w:pPr>
        <w:rPr>
          <w:rFonts w:cs="Arial"/>
          <w:color w:val="000000"/>
          <w:spacing w:val="-2"/>
          <w:sz w:val="20"/>
        </w:rPr>
      </w:pPr>
    </w:p>
    <w:p w:rsidR="000E7674" w:rsidRDefault="000E7674">
      <w:pPr>
        <w:rPr>
          <w:rFonts w:cs="Arial"/>
          <w:color w:val="000000"/>
          <w:spacing w:val="-2"/>
          <w:sz w:val="20"/>
        </w:rPr>
      </w:pPr>
    </w:p>
    <w:p w:rsidR="00C00C57" w:rsidRDefault="009576CB" w:rsidP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L'entitat </w:t>
      </w:r>
      <w:r w:rsidRPr="00000718">
        <w:rPr>
          <w:rFonts w:cs="Arial"/>
          <w:color w:val="000000"/>
          <w:spacing w:val="-2"/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i amb domicili (a efectes de notificació i requeriment) al carrer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CP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i, en el seu nom, 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  <w:r>
        <w:rPr>
          <w:rFonts w:cs="Arial"/>
          <w:color w:val="000000"/>
          <w:spacing w:val="-2"/>
          <w:sz w:val="20"/>
        </w:rPr>
        <w:t>amb poders suficients per obligar-se en aquest acte segons resulta de la validació efectuada en la part inferior d'aquest document</w:t>
      </w:r>
    </w:p>
    <w:p w:rsidR="002129EF" w:rsidRDefault="002129EF" w:rsidP="000E7674">
      <w:pPr>
        <w:rPr>
          <w:sz w:val="20"/>
        </w:rPr>
      </w:pPr>
    </w:p>
    <w:p w:rsidR="00C00C57" w:rsidRPr="000E7674" w:rsidRDefault="00C00C57" w:rsidP="000E7674">
      <w:pPr>
        <w:rPr>
          <w:sz w:val="20"/>
        </w:rPr>
      </w:pPr>
    </w:p>
    <w:p w:rsidR="002129EF" w:rsidRPr="000E7674" w:rsidRDefault="009576CB" w:rsidP="000E7674">
      <w:pPr>
        <w:rPr>
          <w:b/>
          <w:bCs/>
          <w:sz w:val="20"/>
        </w:rPr>
      </w:pPr>
      <w:r w:rsidRPr="000E7674">
        <w:rPr>
          <w:b/>
          <w:bCs/>
          <w:sz w:val="20"/>
        </w:rPr>
        <w:t>AVALA</w:t>
      </w:r>
    </w:p>
    <w:p w:rsidR="002129EF" w:rsidRDefault="002129EF" w:rsidP="000E7674">
      <w:pPr>
        <w:rPr>
          <w:sz w:val="20"/>
        </w:rPr>
      </w:pPr>
    </w:p>
    <w:p w:rsidR="00C00C57" w:rsidRDefault="009576CB" w:rsidP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a la societat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en virtut del que disposa el Plec de clàusules administratives particulars del contracte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, aprovats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mitjançant acord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en concepte de garantia definitiva i per respondre de les obligacions derivades del compliment de l'esmentada contractació, davant l'Ajuntament de Sabadell, per la quantitat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€ (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euros)</w:t>
      </w:r>
      <w:r>
        <w:rPr>
          <w:rFonts w:cs="Arial"/>
          <w:color w:val="000000"/>
          <w:spacing w:val="-2"/>
          <w:sz w:val="20"/>
        </w:rPr>
        <w:t>.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9576CB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tindrà validesa mentre l'Ajuntament de Sabadell no autoritzi la devolució de la garantia.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9576CB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s'atorga solidàriament respecte a l'obligat principal, amb renúncia expressa al benefici d'exclusió a què es refereix l'article 1.830 del Codi Civil i amb el compromís de pagar al primer requeriment per fer-ho, amb subjecció als termes i condicions generals que disposa la Llei 9/2017, de 8 de novembre, de contractes del sector públic i l'article 56 del Reglament general de la Llei de contractes de les Administracions Públiques, aprovat pel Reial Decret 1098/2001, d'12 d’octubre.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9576CB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(lloc i data d'expedició)</w:t>
      </w:r>
    </w:p>
    <w:p w:rsidR="002129EF" w:rsidRDefault="009576CB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(raó social de l'entitat)</w:t>
      </w:r>
    </w:p>
    <w:p w:rsidR="002129EF" w:rsidRDefault="009576CB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(signatures dels apoderats, degudament legitimades per fedatari públic)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Pr="00C00C57" w:rsidRDefault="009576CB" w:rsidP="00C00C57">
      <w:pPr>
        <w:rPr>
          <w:sz w:val="20"/>
        </w:rPr>
      </w:pPr>
      <w:r w:rsidRPr="00C00C57">
        <w:rPr>
          <w:sz w:val="20"/>
        </w:rPr>
        <w:t>VERIFICACIÓ DE LA PRESENTACIÓ</w:t>
      </w:r>
    </w:p>
    <w:p w:rsidR="00C00C57" w:rsidRDefault="00C00C57">
      <w:pPr>
        <w:rPr>
          <w:rFonts w:cs="Arial"/>
          <w:color w:val="000000"/>
          <w:spacing w:val="-2"/>
          <w:sz w:val="20"/>
        </w:rPr>
      </w:pPr>
    </w:p>
    <w:p w:rsidR="002129EF" w:rsidRDefault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Província: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Data: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Núm. o Codi:</w:t>
      </w:r>
    </w:p>
    <w:p w:rsidR="00FD7540" w:rsidRPr="00FD7540" w:rsidRDefault="009576CB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ENDBODY_ANNEX7</w:t>
      </w:r>
    </w:p>
    <w:sectPr w:rsidR="00FD7540" w:rsidRPr="00FD7540" w:rsidSect="00C00C57">
      <w:headerReference w:type="default" r:id="rId7"/>
      <w:headerReference w:type="first" r:id="rId8"/>
      <w:pgSz w:w="11906" w:h="16838" w:code="9"/>
      <w:pgMar w:top="1701" w:right="1287" w:bottom="1077" w:left="1701" w:header="720" w:footer="720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560A" w:rsidRDefault="00DA560A">
      <w:r>
        <w:separator/>
      </w:r>
    </w:p>
  </w:endnote>
  <w:endnote w:type="continuationSeparator" w:id="0">
    <w:p w:rsidR="00DA560A" w:rsidRDefault="00DA56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560A" w:rsidRDefault="00DA560A">
      <w:r>
        <w:separator/>
      </w:r>
    </w:p>
  </w:footnote>
  <w:footnote w:type="continuationSeparator" w:id="0">
    <w:p w:rsidR="00DA560A" w:rsidRDefault="00DA56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29EF" w:rsidRDefault="002129EF">
    <w:pPr>
      <w:pStyle w:val="encapalament"/>
      <w:tabs>
        <w:tab w:val="clear" w:pos="1276"/>
        <w:tab w:val="left" w:pos="-1800"/>
      </w:tabs>
      <w:spacing w:line="240" w:lineRule="auto"/>
      <w:ind w:left="-180" w:hanging="16"/>
      <w:rPr>
        <w:rFonts w:ascii="Arial" w:hAnsi="Arial"/>
        <w:b w:val="0"/>
        <w:bCs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7540" w:rsidRPr="00FD7540" w:rsidRDefault="00FD7540" w:rsidP="00FD7540">
    <w:pPr>
      <w:rPr>
        <w:szCs w:val="20"/>
      </w:rPr>
    </w:pPr>
  </w:p>
  <w:p w:rsidR="00FD7540" w:rsidRPr="00FD7540" w:rsidRDefault="009576CB" w:rsidP="00FD7540">
    <w:pPr>
      <w:rPr>
        <w:szCs w:val="20"/>
      </w:rPr>
    </w:pPr>
    <w:r w:rsidRPr="00FD7540">
      <w:rPr>
        <w:noProof/>
        <w:szCs w:val="20"/>
        <w:lang w:eastAsia="ca-ES"/>
      </w:rPr>
      <w:drawing>
        <wp:inline distT="0" distB="0" distL="0" distR="0">
          <wp:extent cx="962025" cy="342900"/>
          <wp:effectExtent l="0" t="0" r="9525" b="0"/>
          <wp:docPr id="10" name="Imatge 7" descr="Ajunta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tge 7" descr="Ajunta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D7540" w:rsidRPr="00FD7540" w:rsidRDefault="00FD7540" w:rsidP="00FD7540">
    <w:pPr>
      <w:rPr>
        <w:szCs w:val="20"/>
      </w:rPr>
    </w:pPr>
  </w:p>
  <w:p w:rsidR="00FD7540" w:rsidRPr="00FD7540" w:rsidRDefault="00FD7540" w:rsidP="00FD7540">
    <w:pPr>
      <w:rPr>
        <w:szCs w:val="20"/>
      </w:rPr>
    </w:pPr>
  </w:p>
  <w:tbl>
    <w:tblPr>
      <w:tblW w:w="0" w:type="dxa"/>
      <w:jc w:val="center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533675" w:rsidTr="003722D9">
      <w:trPr>
        <w:trHeight w:val="686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9576CB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CODI DE VERIFICACIÓ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9576CB" w:rsidP="003722D9">
          <w:pPr>
            <w:spacing w:before="60" w:after="60"/>
            <w:jc w:val="center"/>
            <w:rPr>
              <w:sz w:val="18"/>
              <w:szCs w:val="20"/>
              <w:lang w:val="es-ES"/>
            </w:rPr>
          </w:pPr>
          <w:r w:rsidRPr="00FD7540">
            <w:rPr>
              <w:rFonts w:ascii="Code128" w:hAnsi="Code128"/>
              <w:color w:val="000000"/>
              <w:sz w:val="18"/>
              <w:szCs w:val="20"/>
              <w:lang w:val="es-ES"/>
            </w:rPr>
            <w:t>²1W306J6O6M0G2D4F0FN8#»</w:t>
          </w:r>
        </w:p>
        <w:p w:rsidR="00FD7540" w:rsidRPr="00FD7540" w:rsidRDefault="009576CB" w:rsidP="003722D9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  <w:lang w:val="es-ES"/>
            </w:rPr>
          </w:pPr>
          <w:r w:rsidRPr="00FD7540">
            <w:rPr>
              <w:color w:val="000000"/>
              <w:sz w:val="14"/>
              <w:szCs w:val="20"/>
              <w:lang w:val="es-ES"/>
            </w:rPr>
            <w:t>1W30 6J6O 6M0G 2D4F 0FN8</w:t>
          </w:r>
        </w:p>
      </w:tc>
    </w:tr>
    <w:tr w:rsidR="00533675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9576CB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EXPEDIENT NÚM.</w:t>
          </w:r>
        </w:p>
      </w:tc>
      <w:tc>
        <w:tcPr>
          <w:tcW w:w="122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9576CB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OTU/2024/233</w:t>
          </w:r>
        </w:p>
      </w:tc>
      <w:tc>
        <w:tcPr>
          <w:tcW w:w="1215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9576CB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DOCUMENT NÚM.</w:t>
          </w:r>
        </w:p>
      </w:tc>
      <w:tc>
        <w:tcPr>
          <w:tcW w:w="1214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9576CB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OTU18I061G</w:t>
          </w:r>
        </w:p>
      </w:tc>
      <w:tc>
        <w:tcPr>
          <w:tcW w:w="1168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9576CB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DATA</w:t>
          </w:r>
        </w:p>
      </w:tc>
      <w:tc>
        <w:tcPr>
          <w:tcW w:w="126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9576CB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03-07-2024</w:t>
          </w:r>
        </w:p>
      </w:tc>
    </w:tr>
    <w:tr w:rsidR="00533675" w:rsidTr="003722D9">
      <w:trPr>
        <w:trHeight w:val="405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9576CB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ÀREA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9576CB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Àrea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d'Espai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Urbà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,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Acció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Territorial i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Participació</w:t>
          </w:r>
          <w:proofErr w:type="spellEnd"/>
        </w:p>
      </w:tc>
    </w:tr>
    <w:tr w:rsidR="00533675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9576CB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UNITAT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9576CB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Oficina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tècnico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-jurídica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d'Espai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Urbà</w:t>
          </w:r>
          <w:proofErr w:type="spellEnd"/>
        </w:p>
      </w:tc>
    </w:tr>
    <w:tr w:rsidR="00533675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9576CB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ASSUMPTE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9576CB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vanish/>
              <w:color w:val="FF0000"/>
              <w:sz w:val="14"/>
              <w:szCs w:val="14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POS Obres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Adequació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dels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quadres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elèctrics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de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protecció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i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comandaments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i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equips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d'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il·luminació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situats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en plantes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baixa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, primera ,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segona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i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coberta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del sistema de tele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gestió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de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l'equipament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municipal casal Pere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Quart</w:t>
          </w:r>
          <w:proofErr w:type="spellEnd"/>
        </w:p>
      </w:tc>
    </w:tr>
  </w:tbl>
  <w:p w:rsidR="00FD7540" w:rsidRPr="00FD7540" w:rsidRDefault="00FD7540" w:rsidP="00FD7540">
    <w:pPr>
      <w:rPr>
        <w:szCs w:val="20"/>
      </w:rPr>
    </w:pPr>
  </w:p>
  <w:p w:rsidR="00FD7540" w:rsidRPr="00FD7540" w:rsidRDefault="00FD7540" w:rsidP="00FD7540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34D8C"/>
    <w:multiLevelType w:val="hybridMultilevel"/>
    <w:tmpl w:val="7FAEBE3E"/>
    <w:lvl w:ilvl="0" w:tplc="AE101C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92E84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C663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676D4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7E42C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83610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EB0F4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548E5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67ACC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E93EAE"/>
    <w:multiLevelType w:val="hybridMultilevel"/>
    <w:tmpl w:val="65E695F8"/>
    <w:lvl w:ilvl="0" w:tplc="2E840E94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DCCEC1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2990C18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736908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864ACA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0E8FCB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20C37B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AAE1EB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EEED85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8835114"/>
    <w:multiLevelType w:val="hybridMultilevel"/>
    <w:tmpl w:val="C302DD0A"/>
    <w:lvl w:ilvl="0" w:tplc="FA704AA2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90EE5FD0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134CB03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43B8709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8D006D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C122BD6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30075E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3D5694C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EEC8C1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53F80E52"/>
    <w:multiLevelType w:val="hybridMultilevel"/>
    <w:tmpl w:val="24869E26"/>
    <w:lvl w:ilvl="0" w:tplc="DE80954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A79C80E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DDE34F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6990519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AEB00F3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C6F2ED7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3522C8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F560E3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7360B71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6DD16B4"/>
    <w:multiLevelType w:val="hybridMultilevel"/>
    <w:tmpl w:val="4678E65A"/>
    <w:lvl w:ilvl="0" w:tplc="925A0D9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E3A868A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0D0348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628E89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6750F24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A38A4D5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CAF2346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FB0737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F040D7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8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D0E"/>
    <w:rsid w:val="00000718"/>
    <w:rsid w:val="00077B95"/>
    <w:rsid w:val="000E7674"/>
    <w:rsid w:val="002129EF"/>
    <w:rsid w:val="002711DC"/>
    <w:rsid w:val="003722D9"/>
    <w:rsid w:val="00533675"/>
    <w:rsid w:val="006444AF"/>
    <w:rsid w:val="00647A39"/>
    <w:rsid w:val="00721C34"/>
    <w:rsid w:val="00776A6B"/>
    <w:rsid w:val="009576CB"/>
    <w:rsid w:val="00BC54DE"/>
    <w:rsid w:val="00C00C57"/>
    <w:rsid w:val="00C15D0E"/>
    <w:rsid w:val="00D33E15"/>
    <w:rsid w:val="00DA560A"/>
    <w:rsid w:val="00ED0293"/>
    <w:rsid w:val="00FC214E"/>
    <w:rsid w:val="00FD7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C3547C-7AF2-4719-9B0F-20BB70CF4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2"/>
      <w:szCs w:val="24"/>
      <w:lang w:eastAsia="es-ES"/>
    </w:rPr>
  </w:style>
  <w:style w:type="paragraph" w:styleId="Ttol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ol2">
    <w:name w:val="heading 2"/>
    <w:basedOn w:val="Normal"/>
    <w:next w:val="Normal"/>
    <w:qFormat/>
    <w:pPr>
      <w:keepNext/>
      <w:outlineLvl w:val="1"/>
    </w:pPr>
    <w:rPr>
      <w:b/>
      <w:sz w:val="20"/>
      <w:szCs w:val="20"/>
    </w:rPr>
  </w:style>
  <w:style w:type="paragraph" w:styleId="Ttol3">
    <w:name w:val="heading 3"/>
    <w:basedOn w:val="Normal"/>
    <w:next w:val="Normal"/>
    <w:qFormat/>
    <w:pPr>
      <w:keepNext/>
      <w:tabs>
        <w:tab w:val="right" w:pos="9354"/>
      </w:tabs>
      <w:ind w:left="6804"/>
      <w:outlineLvl w:val="2"/>
    </w:pPr>
    <w:rPr>
      <w:sz w:val="24"/>
      <w:szCs w:val="20"/>
    </w:rPr>
  </w:style>
  <w:style w:type="paragraph" w:styleId="Ttol4">
    <w:name w:val="heading 4"/>
    <w:basedOn w:val="Normal"/>
    <w:next w:val="Normal"/>
    <w:qFormat/>
    <w:pPr>
      <w:keepNext/>
      <w:tabs>
        <w:tab w:val="left" w:pos="6900"/>
      </w:tabs>
      <w:outlineLvl w:val="3"/>
    </w:pPr>
    <w:rPr>
      <w:sz w:val="24"/>
      <w:szCs w:val="20"/>
    </w:rPr>
  </w:style>
  <w:style w:type="paragraph" w:styleId="Ttol5">
    <w:name w:val="heading 5"/>
    <w:basedOn w:val="Normal"/>
    <w:next w:val="Normal"/>
    <w:qFormat/>
    <w:pPr>
      <w:keepNext/>
      <w:tabs>
        <w:tab w:val="left" w:pos="-720"/>
      </w:tabs>
      <w:outlineLvl w:val="4"/>
    </w:pPr>
    <w:rPr>
      <w:b/>
      <w:bCs/>
      <w:spacing w:val="-2"/>
      <w:sz w:val="20"/>
      <w:szCs w:val="20"/>
    </w:rPr>
  </w:style>
  <w:style w:type="paragraph" w:styleId="Ttol6">
    <w:name w:val="heading 6"/>
    <w:basedOn w:val="Normal"/>
    <w:next w:val="Normal"/>
    <w:qFormat/>
    <w:pPr>
      <w:keepNext/>
      <w:tabs>
        <w:tab w:val="left" w:pos="-720"/>
      </w:tabs>
      <w:suppressAutoHyphens/>
      <w:jc w:val="center"/>
      <w:outlineLvl w:val="5"/>
    </w:pPr>
    <w:rPr>
      <w:rFonts w:cs="Arial"/>
      <w:b/>
      <w:bCs/>
      <w:spacing w:val="-2"/>
      <w:sz w:val="20"/>
    </w:rPr>
  </w:style>
  <w:style w:type="paragraph" w:styleId="Ttol7">
    <w:name w:val="heading 7"/>
    <w:basedOn w:val="Normal"/>
    <w:next w:val="Normal"/>
    <w:qFormat/>
    <w:pPr>
      <w:keepNext/>
      <w:jc w:val="center"/>
      <w:outlineLvl w:val="6"/>
    </w:pPr>
    <w:rPr>
      <w:color w:val="008000"/>
      <w:sz w:val="144"/>
    </w:rPr>
  </w:style>
  <w:style w:type="paragraph" w:styleId="Ttol8">
    <w:name w:val="heading 8"/>
    <w:basedOn w:val="Normal"/>
    <w:next w:val="Normal"/>
    <w:qFormat/>
    <w:pPr>
      <w:keepNext/>
      <w:outlineLvl w:val="7"/>
    </w:pPr>
    <w:rPr>
      <w:rFonts w:cs="Arial"/>
      <w:b/>
      <w:bCs/>
      <w:color w:val="000000"/>
      <w:spacing w:val="-2"/>
      <w:sz w:val="20"/>
    </w:rPr>
  </w:style>
  <w:style w:type="paragraph" w:styleId="Ttol9">
    <w:name w:val="heading 9"/>
    <w:basedOn w:val="Normal"/>
    <w:next w:val="Normal"/>
    <w:qFormat/>
    <w:pPr>
      <w:keepNext/>
      <w:outlineLvl w:val="8"/>
    </w:pPr>
    <w:rPr>
      <w:rFonts w:cs="Arial"/>
      <w:b/>
      <w:color w:val="000000"/>
      <w:spacing w:val="-2"/>
      <w:sz w:val="20"/>
      <w:u w:val="single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pPr>
      <w:tabs>
        <w:tab w:val="center" w:pos="4252"/>
        <w:tab w:val="right" w:pos="8504"/>
      </w:tabs>
    </w:pPr>
  </w:style>
  <w:style w:type="paragraph" w:styleId="Peu">
    <w:name w:val="footer"/>
    <w:basedOn w:val="Normal"/>
    <w:semiHidden/>
    <w:pPr>
      <w:tabs>
        <w:tab w:val="center" w:pos="4252"/>
        <w:tab w:val="right" w:pos="8504"/>
      </w:tabs>
    </w:pPr>
  </w:style>
  <w:style w:type="paragraph" w:customStyle="1" w:styleId="encapalament">
    <w:name w:val="encapçalament"/>
    <w:basedOn w:val="Normal"/>
    <w:pPr>
      <w:tabs>
        <w:tab w:val="left" w:pos="1276"/>
      </w:tabs>
      <w:spacing w:line="360" w:lineRule="auto"/>
      <w:ind w:left="1276" w:hanging="1276"/>
    </w:pPr>
    <w:rPr>
      <w:rFonts w:ascii="Century Gothic" w:hAnsi="Century Gothic"/>
      <w:b/>
      <w:sz w:val="18"/>
      <w:szCs w:val="20"/>
    </w:rPr>
  </w:style>
  <w:style w:type="paragraph" w:styleId="Textindependent">
    <w:name w:val="Body Text"/>
    <w:basedOn w:val="Normal"/>
    <w:semiHidden/>
    <w:rPr>
      <w:rFonts w:cs="Arial"/>
      <w:b/>
      <w:bCs/>
      <w:sz w:val="24"/>
      <w:u w:val="single"/>
    </w:rPr>
  </w:style>
  <w:style w:type="paragraph" w:styleId="Sagniadetextindependent">
    <w:name w:val="Body Text Indent"/>
    <w:basedOn w:val="Normal"/>
    <w:semiHidden/>
    <w:pPr>
      <w:tabs>
        <w:tab w:val="left" w:pos="1440"/>
      </w:tabs>
      <w:ind w:left="1980" w:hanging="1980"/>
    </w:pPr>
    <w:rPr>
      <w:rFonts w:cs="Arial"/>
      <w:sz w:val="24"/>
    </w:rPr>
  </w:style>
  <w:style w:type="paragraph" w:styleId="Textindependent2">
    <w:name w:val="Body Text 2"/>
    <w:basedOn w:val="Normal"/>
    <w:semiHidden/>
    <w:pPr>
      <w:tabs>
        <w:tab w:val="left" w:pos="-720"/>
      </w:tabs>
      <w:suppressAutoHyphens/>
    </w:pPr>
    <w:rPr>
      <w:rFonts w:cs="Arial"/>
      <w:spacing w:val="-2"/>
      <w:sz w:val="20"/>
    </w:rPr>
  </w:style>
  <w:style w:type="paragraph" w:styleId="Textindependent3">
    <w:name w:val="Body Text 3"/>
    <w:basedOn w:val="Normal"/>
    <w:semiHidden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szCs w:val="20"/>
      <w:u w:val="single"/>
    </w:rPr>
  </w:style>
  <w:style w:type="paragraph" w:styleId="Textdenotaapeudepgina">
    <w:name w:val="footnote text"/>
    <w:basedOn w:val="Normal"/>
    <w:link w:val="TextdenotaapeudepginaCar"/>
    <w:semiHidden/>
    <w:rPr>
      <w:sz w:val="20"/>
      <w:szCs w:val="20"/>
    </w:rPr>
  </w:style>
  <w:style w:type="character" w:styleId="Refernciadenotaapeudepgina">
    <w:name w:val="footnote reference"/>
    <w:semiHidden/>
    <w:rPr>
      <w:vertAlign w:val="superscript"/>
    </w:rPr>
  </w:style>
  <w:style w:type="character" w:customStyle="1" w:styleId="TextdenotaapeudepginaCar">
    <w:name w:val="Text de nota a peu de pàgina Car"/>
    <w:link w:val="Textdenotaapeudepgina"/>
    <w:semiHidden/>
    <w:rsid w:val="00C15D0E"/>
    <w:rPr>
      <w:rFonts w:ascii="Arial" w:hAnsi="Arial"/>
      <w:lang w:val="ca-ES"/>
    </w:rPr>
  </w:style>
  <w:style w:type="character" w:customStyle="1" w:styleId="CapaleraCar">
    <w:name w:val="Capçalera Car"/>
    <w:link w:val="Capalera"/>
    <w:semiHidden/>
    <w:rsid w:val="00FD7540"/>
    <w:rPr>
      <w:rFonts w:ascii="Arial" w:hAnsi="Arial"/>
      <w:sz w:val="22"/>
      <w:szCs w:val="24"/>
      <w:lang w:eastAsia="es-ES"/>
    </w:rPr>
  </w:style>
  <w:style w:type="table" w:styleId="Taulaambquadrcula">
    <w:name w:val="Table Grid"/>
    <w:basedOn w:val="Taulanormal"/>
    <w:uiPriority w:val="59"/>
    <w:rsid w:val="00FD7540"/>
    <w:rPr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225</Words>
  <Characters>1289</Characters>
  <Application>Microsoft Office Word</Application>
  <DocSecurity>0</DocSecurity>
  <Lines>10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>ÀREA D’URBANISME, HABITATGE I ESPAI PÚBLIC</vt:lpstr>
    </vt:vector>
  </TitlesOfParts>
  <Company/>
  <LinksUpToDate>false</LinksUpToDate>
  <CharactersWithSpaces>1511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Torres M  Jacint ESPAI PUBLIC</dc:creator>
  <cp:lastModifiedBy>Torres M  Jacint ESPAI PUBLIC</cp:lastModifiedBy>
  <cp:revision>2</cp:revision>
  <cp:lastPrinted>2017-02-02T07:01:00Z</cp:lastPrinted>
  <dcterms:created xsi:type="dcterms:W3CDTF">2024-09-18T09:41:00Z</dcterms:created>
  <dcterms:modified xsi:type="dcterms:W3CDTF">2024-09-18T09:41:00Z</dcterms:modified>
</cp:coreProperties>
</file>