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9A" w:rsidRDefault="009F23BB" w:rsidP="0063639A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:rsidR="003543D3" w:rsidRPr="003543D3" w:rsidRDefault="009F23BB" w:rsidP="003543D3">
      <w:pPr>
        <w:pStyle w:val="Ttulo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0245EC">
        <w:rPr>
          <w:b/>
          <w:bCs/>
          <w:u w:val="single"/>
        </w:rPr>
        <w:t>5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3543D3" w:rsidRPr="003543D3" w:rsidRDefault="009F23BB" w:rsidP="003543D3">
      <w:pPr>
        <w:pStyle w:val="Ttulo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524569" w:rsidRPr="008F6ECB" w:rsidRDefault="009F23BB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524569" w:rsidRDefault="00524569" w:rsidP="00524569">
      <w:pPr>
        <w:rPr>
          <w:sz w:val="20"/>
        </w:rPr>
      </w:pPr>
    </w:p>
    <w:p w:rsidR="00524569" w:rsidRPr="008F6ECB" w:rsidRDefault="009F23BB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0245EC">
        <w:rPr>
          <w:rFonts w:cs="Arial"/>
          <w:sz w:val="20"/>
        </w:rPr>
        <w:t>“</w:t>
      </w:r>
      <w:r w:rsidR="000245EC">
        <w:rPr>
          <w:rFonts w:cs="Arial"/>
          <w:color w:val="000000"/>
          <w:sz w:val="20"/>
        </w:rPr>
        <w:t>SUBMINISTRAMENT DE BANDERES D’INTERIOR I D’EXTERIOR AIXÍ COM MATERIAL DE SUPORT, PER A ÚS A EQUIPAMENTS MUNICIPALS I ESPAIS PÚBLICS DEPENDENTS DE L’AJUNTAMENT DE SABADELL”</w:t>
      </w:r>
      <w:r>
        <w:rPr>
          <w:sz w:val="20"/>
        </w:rPr>
        <w:t xml:space="preserve"> ,</w:t>
      </w:r>
    </w:p>
    <w:p w:rsidR="003543D3" w:rsidRDefault="003543D3" w:rsidP="003543D3">
      <w:pPr>
        <w:rPr>
          <w:rFonts w:cs="Arial"/>
          <w:spacing w:val="-2"/>
          <w:sz w:val="20"/>
        </w:rPr>
      </w:pPr>
      <w:bookmarkStart w:id="0" w:name="_GoBack"/>
    </w:p>
    <w:p w:rsidR="003543D3" w:rsidRDefault="009F23BB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</w:t>
      </w:r>
      <w:bookmarkEnd w:id="0"/>
      <w:r>
        <w:rPr>
          <w:rFonts w:cs="Arial"/>
          <w:sz w:val="20"/>
          <w:szCs w:val="22"/>
        </w:rPr>
        <w:t>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D2117B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9F23BB" w:rsidP="00524569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9F23B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9F23B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:rsidR="003543D3" w:rsidRDefault="009F23B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9F23B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D2117B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9F23BB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D2117B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9F23BB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D2117B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9F23BB">
            <w:pPr>
              <w:pStyle w:val="Textoindependiente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9F23BB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9F23BB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9F23BB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524569" w:rsidRDefault="00524569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3543D3" w:rsidRDefault="009F23BB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0C5C7B" w:rsidRDefault="009F23BB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63639A" w:rsidRPr="00524569" w:rsidRDefault="009F23BB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23BB" w:rsidRDefault="009F23BB">
      <w:r>
        <w:separator/>
      </w:r>
    </w:p>
  </w:endnote>
  <w:endnote w:type="continuationSeparator" w:id="0">
    <w:p w:rsidR="009F23BB" w:rsidRDefault="009F2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9F23BB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9F23BB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9F23BB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1F040D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9F23BB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9F23BB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0DDBBC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23BB" w:rsidRDefault="009F23BB">
      <w:r>
        <w:separator/>
      </w:r>
    </w:p>
  </w:footnote>
  <w:footnote w:type="continuationSeparator" w:id="0">
    <w:p w:rsidR="009F23BB" w:rsidRDefault="009F23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9F23BB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43D3" w:rsidRPr="00403A17" w:rsidRDefault="003543D3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245EC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040D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9F23BB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2117B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0C5C7B"/>
    <w:rPr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7CD1EF-CB06-4E12-9C6D-7476E8E19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324</Words>
  <Characters>1785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Hinojo N Elena PLANIFICACIO I PROJECTES DE CIUTAT</dc:creator>
  <cp:lastModifiedBy>Hinojo N Elena PLANIFICACIO I PROJECTES DE CIUTAT</cp:lastModifiedBy>
  <cp:revision>2</cp:revision>
  <cp:lastPrinted>2015-04-24T12:36:00Z</cp:lastPrinted>
  <dcterms:created xsi:type="dcterms:W3CDTF">2024-11-05T13:16:00Z</dcterms:created>
  <dcterms:modified xsi:type="dcterms:W3CDTF">2024-11-05T13:16:00Z</dcterms:modified>
</cp:coreProperties>
</file>