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D77" w:rsidRDefault="00500D77">
      <w:pPr>
        <w:pStyle w:val="Textoindependiente"/>
        <w:spacing w:before="3" w:after="1"/>
        <w:rPr>
          <w:sz w:val="29"/>
        </w:rPr>
      </w:pPr>
    </w:p>
    <w:p w:rsidR="00500D77" w:rsidRDefault="00500D77">
      <w:pPr>
        <w:pStyle w:val="Textoindependiente"/>
      </w:pPr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331F39">
      <w:pPr>
        <w:pStyle w:val="Ttulo1"/>
        <w:spacing w:before="93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4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331F39">
      <w:pPr>
        <w:pStyle w:val="Ttulo2"/>
        <w:numPr>
          <w:ilvl w:val="0"/>
          <w:numId w:val="2"/>
        </w:numPr>
        <w:tabs>
          <w:tab w:val="left" w:pos="371"/>
        </w:tabs>
        <w:spacing w:before="94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D’OFERTA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ECONÒMICA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GENERAL</w:t>
      </w:r>
    </w:p>
    <w:p w:rsidR="00500D77" w:rsidRDefault="00500D77">
      <w:pPr>
        <w:pStyle w:val="Textoindependiente"/>
        <w:spacing w:before="11"/>
        <w:rPr>
          <w:rFonts w:ascii="Arial"/>
          <w:b/>
          <w:sz w:val="19"/>
        </w:rPr>
      </w:pPr>
    </w:p>
    <w:p w:rsidR="00500D77" w:rsidRDefault="00331F39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331F39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500D77" w:rsidRDefault="00331F39">
      <w:pPr>
        <w:pStyle w:val="Textoindependiente"/>
        <w:tabs>
          <w:tab w:val="left" w:pos="5083"/>
        </w:tabs>
        <w:ind w:left="121" w:right="616"/>
        <w:jc w:val="both"/>
      </w:pPr>
      <w:r>
        <w:t>,</w:t>
      </w:r>
      <w:r>
        <w:rPr>
          <w:spacing w:val="-5"/>
        </w:rPr>
        <w:t xml:space="preserve"> </w:t>
      </w:r>
      <w:r>
        <w:t>assabentat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l’anunci</w:t>
      </w:r>
      <w:r>
        <w:rPr>
          <w:spacing w:val="-3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data</w:t>
      </w:r>
      <w:r>
        <w:tab/>
        <w:t>en</w:t>
      </w:r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perfil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contractant</w:t>
      </w:r>
      <w:r>
        <w:rPr>
          <w:spacing w:val="2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l’Ajuntament de Sabadell i de les condicions i requisits que s’exigeixen per a l’adjudicació del</w:t>
      </w:r>
      <w:r>
        <w:rPr>
          <w:spacing w:val="1"/>
        </w:rPr>
        <w:t xml:space="preserve"> </w:t>
      </w:r>
      <w:r>
        <w:t xml:space="preserve">contracte anomenat </w:t>
      </w:r>
      <w:r>
        <w:rPr>
          <w:rFonts w:ascii="Arial" w:hAnsi="Arial"/>
          <w:b/>
        </w:rPr>
        <w:t>“Projecte executiu per a l’adequació d’un aparcament a la plaça 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mil·lenari” </w:t>
      </w:r>
      <w:r>
        <w:t>concorre a aquest procediment i es compromet, en cas de ser seleccionada la seva</w:t>
      </w:r>
      <w:r>
        <w:rPr>
          <w:spacing w:val="1"/>
        </w:rPr>
        <w:t xml:space="preserve"> </w:t>
      </w:r>
      <w:r>
        <w:t>oferta, a l’execució del contracte amb estricta subjecció al plec de clàusules administratives</w:t>
      </w:r>
      <w:r>
        <w:rPr>
          <w:spacing w:val="1"/>
        </w:rPr>
        <w:t xml:space="preserve"> </w:t>
      </w:r>
      <w:r>
        <w:t>particulars,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condicions</w:t>
      </w:r>
      <w:r>
        <w:rPr>
          <w:spacing w:val="-4"/>
        </w:rPr>
        <w:t xml:space="preserve"> </w:t>
      </w:r>
      <w:r>
        <w:t>tècniques</w:t>
      </w:r>
      <w:r>
        <w:rPr>
          <w:spacing w:val="-4"/>
        </w:rPr>
        <w:t xml:space="preserve"> </w:t>
      </w:r>
      <w:r>
        <w:t>particulars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part</w:t>
      </w:r>
      <w:r>
        <w:rPr>
          <w:spacing w:val="-5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licitació.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616"/>
        <w:jc w:val="both"/>
      </w:pPr>
      <w:r>
        <w:t>En relació als criteris d’adjudicació avaluables mitjançant l’aplicació de fórmules que preveu el</w:t>
      </w:r>
      <w:r>
        <w:rPr>
          <w:spacing w:val="1"/>
        </w:rPr>
        <w:t xml:space="preserve"> </w:t>
      </w:r>
      <w:r>
        <w:t>Plec de clàusules administratives particulars fa constar que l’oferta presentada es desglossa</w:t>
      </w:r>
      <w:r>
        <w:rPr>
          <w:spacing w:val="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següent:</w:t>
      </w:r>
    </w:p>
    <w:p w:rsidR="00500D77" w:rsidRDefault="00331F39">
      <w:pPr>
        <w:spacing w:line="460" w:lineRule="atLeast"/>
        <w:ind w:left="121" w:right="2308"/>
        <w:rPr>
          <w:sz w:val="20"/>
        </w:rPr>
      </w:pP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1.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Descripció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Baixa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econòmica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spacing w:val="-1"/>
          <w:sz w:val="20"/>
        </w:rPr>
        <w:t>(Puntuació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màxima</w:t>
      </w:r>
      <w:r>
        <w:rPr>
          <w:spacing w:val="-12"/>
          <w:sz w:val="20"/>
        </w:rPr>
        <w:t xml:space="preserve"> </w:t>
      </w:r>
      <w:r>
        <w:rPr>
          <w:sz w:val="20"/>
        </w:rPr>
        <w:t>fins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80</w:t>
      </w:r>
      <w:r>
        <w:rPr>
          <w:spacing w:val="-12"/>
          <w:sz w:val="20"/>
        </w:rPr>
        <w:t xml:space="preserve"> </w:t>
      </w:r>
      <w:r>
        <w:rPr>
          <w:sz w:val="20"/>
        </w:rPr>
        <w:t>punts)</w:t>
      </w:r>
      <w:r>
        <w:rPr>
          <w:spacing w:val="-52"/>
          <w:sz w:val="20"/>
        </w:rPr>
        <w:t xml:space="preserve"> </w:t>
      </w:r>
      <w:r>
        <w:rPr>
          <w:sz w:val="20"/>
        </w:rPr>
        <w:t>Import</w:t>
      </w:r>
      <w:r>
        <w:rPr>
          <w:spacing w:val="-5"/>
          <w:sz w:val="20"/>
        </w:rPr>
        <w:t xml:space="preserve"> </w:t>
      </w:r>
      <w:r>
        <w:rPr>
          <w:sz w:val="20"/>
        </w:rPr>
        <w:t>base:</w:t>
      </w:r>
    </w:p>
    <w:p w:rsidR="00500D77" w:rsidRDefault="00331F39">
      <w:pPr>
        <w:pStyle w:val="Textoindependiente"/>
        <w:ind w:left="121"/>
        <w:jc w:val="both"/>
      </w:pPr>
      <w:r>
        <w:t>Import</w:t>
      </w:r>
      <w:r>
        <w:rPr>
          <w:spacing w:val="-12"/>
        </w:rPr>
        <w:t xml:space="preserve"> </w:t>
      </w:r>
      <w:r>
        <w:t>IVA:</w:t>
      </w:r>
    </w:p>
    <w:p w:rsidR="00500D77" w:rsidRDefault="00331F39">
      <w:pPr>
        <w:pStyle w:val="Textoindependiente"/>
        <w:ind w:left="121"/>
        <w:jc w:val="both"/>
      </w:pPr>
      <w:r>
        <w:rPr>
          <w:spacing w:val="-1"/>
        </w:rPr>
        <w:t>Import</w:t>
      </w:r>
      <w:r>
        <w:rPr>
          <w:spacing w:val="-13"/>
        </w:rPr>
        <w:t xml:space="preserve"> </w:t>
      </w:r>
      <w:r>
        <w:t>total:</w:t>
      </w:r>
    </w:p>
    <w:p w:rsidR="00500D77" w:rsidRDefault="00500D77">
      <w:pPr>
        <w:pStyle w:val="Textoindependiente"/>
      </w:pPr>
    </w:p>
    <w:p w:rsidR="00500D77" w:rsidRDefault="00331F39">
      <w:pPr>
        <w:ind w:left="121"/>
        <w:jc w:val="both"/>
        <w:rPr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Ampliació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termini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garantia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(Puntuació</w:t>
      </w:r>
      <w:r>
        <w:rPr>
          <w:spacing w:val="-3"/>
          <w:sz w:val="20"/>
        </w:rPr>
        <w:t xml:space="preserve"> </w:t>
      </w:r>
      <w:r>
        <w:rPr>
          <w:sz w:val="20"/>
        </w:rPr>
        <w:t>màxima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20</w:t>
      </w:r>
      <w:r>
        <w:rPr>
          <w:spacing w:val="-1"/>
          <w:sz w:val="20"/>
        </w:rPr>
        <w:t xml:space="preserve"> </w:t>
      </w:r>
      <w:r>
        <w:rPr>
          <w:sz w:val="20"/>
        </w:rPr>
        <w:t>punts)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/>
        <w:jc w:val="both"/>
      </w:pPr>
      <w:r>
        <w:t>El</w:t>
      </w:r>
      <w:r>
        <w:rPr>
          <w:spacing w:val="-3"/>
        </w:rPr>
        <w:t xml:space="preserve"> </w:t>
      </w:r>
      <w:r>
        <w:t>període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establert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mesos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l’acta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recepció.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618"/>
        <w:jc w:val="both"/>
      </w:pPr>
      <w:r>
        <w:t>El licitador pot presentar una ampliació de la garantia addicional fins a 36 mesos (48 en total).</w:t>
      </w:r>
      <w:r>
        <w:rPr>
          <w:spacing w:val="1"/>
        </w:rPr>
        <w:t xml:space="preserve"> </w:t>
      </w:r>
      <w:r>
        <w:t>L’ampliació del termini haurà de ser en terminis de 9 mesos (no es valorarà cap altra opció que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sigui</w:t>
      </w:r>
      <w:r>
        <w:rPr>
          <w:spacing w:val="-1"/>
        </w:rPr>
        <w:t xml:space="preserve"> </w:t>
      </w:r>
      <w:r>
        <w:t>una ampliació en terminis</w:t>
      </w:r>
      <w:r>
        <w:rPr>
          <w:spacing w:val="-1"/>
        </w:rPr>
        <w:t xml:space="preserve"> </w:t>
      </w:r>
      <w:r>
        <w:t>de 9</w:t>
      </w:r>
      <w:r>
        <w:rPr>
          <w:spacing w:val="-1"/>
        </w:rPr>
        <w:t xml:space="preserve"> </w:t>
      </w:r>
      <w:r>
        <w:t>mesos).</w:t>
      </w:r>
    </w:p>
    <w:p w:rsidR="00500D77" w:rsidRDefault="00331F39">
      <w:pPr>
        <w:pStyle w:val="Textoindependiente"/>
        <w:spacing w:before="29" w:line="486" w:lineRule="exact"/>
        <w:ind w:left="1152" w:right="5078" w:hanging="1032"/>
      </w:pPr>
      <w:r>
        <w:rPr>
          <w:noProof/>
          <w:lang w:eastAsia="ca-ES"/>
        </w:rPr>
        <w:drawing>
          <wp:anchor distT="0" distB="0" distL="0" distR="0" simplePos="0" relativeHeight="485144064" behindDoc="1" locked="0" layoutInCell="1" allowOverlap="1">
            <wp:simplePos x="0" y="0"/>
            <wp:positionH relativeFrom="page">
              <wp:posOffset>1540056</wp:posOffset>
            </wp:positionH>
            <wp:positionV relativeFrom="paragraph">
              <wp:posOffset>438251</wp:posOffset>
            </wp:positionV>
            <wp:extent cx="116477" cy="116477"/>
            <wp:effectExtent l="0" t="0" r="0" b="0"/>
            <wp:wrapNone/>
            <wp:docPr id="27" name="image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7" cy="116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5144576" behindDoc="1" locked="0" layoutInCell="1" allowOverlap="1">
            <wp:simplePos x="0" y="0"/>
            <wp:positionH relativeFrom="page">
              <wp:posOffset>1539421</wp:posOffset>
            </wp:positionH>
            <wp:positionV relativeFrom="paragraph">
              <wp:posOffset>601053</wp:posOffset>
            </wp:positionV>
            <wp:extent cx="116477" cy="116477"/>
            <wp:effectExtent l="0" t="0" r="0" b="0"/>
            <wp:wrapNone/>
            <wp:docPr id="29" name="image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7" cy="116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 valorarà d’acord amb el següent barem:</w:t>
      </w:r>
      <w:r>
        <w:rPr>
          <w:spacing w:val="1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ampliació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garantia:</w:t>
      </w:r>
      <w:r>
        <w:rPr>
          <w:spacing w:val="-12"/>
        </w:rPr>
        <w:t xml:space="preserve"> </w:t>
      </w:r>
      <w:r>
        <w:t>0</w:t>
      </w:r>
      <w:r>
        <w:rPr>
          <w:spacing w:val="-11"/>
        </w:rPr>
        <w:t xml:space="preserve"> </w:t>
      </w:r>
      <w:r>
        <w:t>punts</w:t>
      </w:r>
    </w:p>
    <w:p w:rsidR="00500D77" w:rsidRDefault="00331F39">
      <w:pPr>
        <w:pStyle w:val="Textoindependiente"/>
        <w:spacing w:line="202" w:lineRule="exact"/>
        <w:ind w:left="1151"/>
      </w:pPr>
      <w:r>
        <w:rPr>
          <w:noProof/>
          <w:lang w:eastAsia="ca-ES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1540056</wp:posOffset>
            </wp:positionH>
            <wp:positionV relativeFrom="paragraph">
              <wp:posOffset>128219</wp:posOffset>
            </wp:positionV>
            <wp:extent cx="116477" cy="116477"/>
            <wp:effectExtent l="0" t="0" r="0" b="0"/>
            <wp:wrapNone/>
            <wp:docPr id="31" name="image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7" cy="116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Ampliació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mesos: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punts</w:t>
      </w:r>
      <w:r>
        <w:rPr>
          <w:spacing w:val="-1"/>
        </w:rPr>
        <w:t xml:space="preserve"> </w:t>
      </w:r>
      <w:r>
        <w:t>(21</w:t>
      </w:r>
      <w:r>
        <w:rPr>
          <w:spacing w:val="-1"/>
        </w:rPr>
        <w:t xml:space="preserve"> </w:t>
      </w:r>
      <w:r>
        <w:t>mesos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total)</w:t>
      </w:r>
    </w:p>
    <w:p w:rsidR="00500D77" w:rsidRDefault="00331F39">
      <w:pPr>
        <w:pStyle w:val="Textoindependiente"/>
        <w:spacing w:before="26" w:line="266" w:lineRule="auto"/>
        <w:ind w:left="1151" w:right="2308" w:firstLine="1"/>
      </w:pPr>
      <w:r>
        <w:rPr>
          <w:noProof/>
          <w:lang w:eastAsia="ca-ES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1539421</wp:posOffset>
            </wp:positionH>
            <wp:positionV relativeFrom="paragraph">
              <wp:posOffset>162545</wp:posOffset>
            </wp:positionV>
            <wp:extent cx="116477" cy="116477"/>
            <wp:effectExtent l="0" t="0" r="0" b="0"/>
            <wp:wrapNone/>
            <wp:docPr id="33" name="image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7" cy="116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1540056</wp:posOffset>
            </wp:positionH>
            <wp:positionV relativeFrom="paragraph">
              <wp:posOffset>325347</wp:posOffset>
            </wp:positionV>
            <wp:extent cx="116477" cy="116477"/>
            <wp:effectExtent l="0" t="0" r="0" b="0"/>
            <wp:wrapNone/>
            <wp:docPr id="35" name="image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19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7" cy="116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Ampliació de garantia en 18 mesos: 10 punts (30 mesos en total)</w:t>
      </w:r>
      <w:r>
        <w:rPr>
          <w:spacing w:val="-53"/>
        </w:rPr>
        <w:t xml:space="preserve"> </w:t>
      </w:r>
      <w:r>
        <w:t>Ampliació de garantia en 27 mesos: 15 punts (39 mesos en total)</w:t>
      </w:r>
      <w:r>
        <w:rPr>
          <w:spacing w:val="-53"/>
        </w:rPr>
        <w:t xml:space="preserve"> </w:t>
      </w:r>
      <w:r>
        <w:t>Ampliació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garantia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36</w:t>
      </w:r>
      <w:r>
        <w:rPr>
          <w:spacing w:val="-10"/>
        </w:rPr>
        <w:t xml:space="preserve"> </w:t>
      </w:r>
      <w:r>
        <w:t>mesos:</w:t>
      </w:r>
      <w:r>
        <w:rPr>
          <w:spacing w:val="-9"/>
        </w:rPr>
        <w:t xml:space="preserve"> </w:t>
      </w:r>
      <w:r>
        <w:t>20</w:t>
      </w:r>
      <w:r>
        <w:rPr>
          <w:spacing w:val="-10"/>
        </w:rPr>
        <w:t xml:space="preserve"> </w:t>
      </w:r>
      <w:r>
        <w:t>punts</w:t>
      </w:r>
      <w:r>
        <w:rPr>
          <w:spacing w:val="-9"/>
        </w:rPr>
        <w:t xml:space="preserve"> </w:t>
      </w:r>
      <w:r>
        <w:t>(48</w:t>
      </w:r>
      <w:r>
        <w:rPr>
          <w:spacing w:val="-10"/>
        </w:rPr>
        <w:t xml:space="preserve"> </w:t>
      </w:r>
      <w:r>
        <w:t>mesos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total)</w:t>
      </w:r>
    </w:p>
    <w:p w:rsidR="00500D77" w:rsidRDefault="00500D77">
      <w:pPr>
        <w:pStyle w:val="Textoindependiente"/>
        <w:rPr>
          <w:sz w:val="18"/>
        </w:rPr>
      </w:pPr>
    </w:p>
    <w:p w:rsidR="00500D77" w:rsidRDefault="00331F39">
      <w:pPr>
        <w:pStyle w:val="Textoindependiente"/>
        <w:ind w:left="1539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331F39">
      <w:pPr>
        <w:pStyle w:val="Textoindependiente"/>
        <w:ind w:left="121"/>
      </w:pPr>
      <w:r>
        <w:t>Signat,</w:t>
      </w:r>
    </w:p>
    <w:p w:rsidR="00500D77" w:rsidRDefault="00500D77"/>
    <w:p w:rsidR="00331F39" w:rsidRDefault="00331F39">
      <w:pPr>
        <w:pStyle w:val="Ttulo1"/>
        <w:spacing w:before="83"/>
        <w:rPr>
          <w:u w:val="thick"/>
        </w:rPr>
      </w:pPr>
      <w:bookmarkStart w:id="0" w:name="_GoBack"/>
      <w:bookmarkEnd w:id="0"/>
    </w:p>
    <w:sectPr w:rsidR="00331F39">
      <w:headerReference w:type="default" r:id="rId9"/>
      <w:footerReference w:type="default" r:id="rId10"/>
      <w:pgSz w:w="11910" w:h="16840"/>
      <w:pgMar w:top="1340" w:right="1080" w:bottom="780" w:left="1580" w:header="650" w:footer="59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44A" w:rsidRDefault="00331F39">
      <w:r>
        <w:separator/>
      </w:r>
    </w:p>
  </w:endnote>
  <w:endnote w:type="continuationSeparator" w:id="0">
    <w:p w:rsidR="00AD144A" w:rsidRDefault="0033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1776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1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500D77" w:rsidRDefault="00331F39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2288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15A6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7.3pt;margin-top:813.95pt;width:27.05pt;height:10.95pt;z-index:-181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NuurwIAAK8FAAAOAAAAZHJzL2Uyb0RvYy54bWysVG1vmzAQ/j5p/8Hyd8pLIA2opEpCmCZ1&#10;L1K7H+CACdbAZrYT6Kb9951NSNNWk6ZtfEBn+/z4nrvn7uZ2aBt0pFIxwVPsX3kYUV6IkvF9ir88&#10;5M4CI6UJL0kjOE3xI1X4dvn2zU3fJTQQtWhKKhGAcJX0XYprrbvEdVVR05aoK9FRDoeVkC3RsJR7&#10;t5SkB/S2cQPPm7u9kGUnRUGVgt1sPMRLi19VtNCfqkpRjZoUQ2za/qX978zfXd6QZC9JV7PiFAb5&#10;iyhawjg8eobKiCboINkrqJYVUihR6atCtK6oKlZQywHY+N4LNvc16ajlAslR3TlN6v/BFh+PnyVi&#10;ZYoDjDhpoUQPdNBoLQbkm+z0nUrA6b4DNz3ANlTZMlXdnSi+KsTFpiZ8T1dSir6mpITo7E334uqI&#10;owzIrv8gSniGHLSwQEMlW5M6SAYCdKjS47kyJpQCNmfhLJpFGBVw5M9ibx6Z2FySTJc7qfQ7Klpk&#10;jBRLKLwFJ8c7pUfXycW8xUXOmsYWv+HPNgBz3IGn4ao5M0HYWv6IvXi72C5CJwzmWyf0ssxZ5ZvQ&#10;mef+dZTNss0m83+ad/0wqVlZUm6emXTlh39Wt5PCR0WclaVEw0oDZ0JScr/bNBIdCeg6t98pIRdu&#10;7vMwbL6AywtKfhB66yB28vni2gnzMHLia2/heH68judeGIdZ/pzSHeP03ymhPsVxFESjln7LzbPf&#10;a24kaZmGydGwNsWLsxNJjAK3vLSl1YQ1o32RChP+Uyqg3FOhrV6NREex6mE32MY4t8FOlI8gYClA&#10;YKBSmHpg1EJ+x6iHCZJi9e1AJMWoec+hCcy4mQw5GbvJILyAqynWGI3mRo9j6dBJtq8BeWwzLlbQ&#10;KBWzIjYdNUYBDMwCpoLlcppgZuxcrq3X05xd/gIAAP//AwBQSwMEFAAGAAgAAAAhAIDXt4fhAAAA&#10;DgEAAA8AAABkcnMvZG93bnJldi54bWxMj8tOwzAQRfdI/IM1SOyoTVTlRZyqQrBCQqRhwdKJp0nU&#10;eBxitw1/j7OC5cw9unOm2C1mZBec3WBJwuNGAENqrR6ok/BZvz6kwJxXpNVoCSX8oINdeXtTqFzb&#10;K1V4OfiOhRJyuZLQez/lnLu2R6Pcxk5IITva2SgfxrnjelbXUG5GHgkRc6MGChd6NeFzj+3pcDYS&#10;9l9UvQzf781HdayGus4EvcUnKe/vlv0TMI+L/4Nh1Q/qUAanxp5JOzZKyJJtHNAQxFGSAVsREaUJ&#10;sGbdbbMUeFnw/2+UvwAAAP//AwBQSwECLQAUAAYACAAAACEAtoM4kv4AAADhAQAAEwAAAAAAAAAA&#10;AAAAAAAAAAAAW0NvbnRlbnRfVHlwZXNdLnhtbFBLAQItABQABgAIAAAAIQA4/SH/1gAAAJQBAAAL&#10;AAAAAAAAAAAAAAAAAC8BAABfcmVscy8ucmVsc1BLAQItABQABgAIAAAAIQBxpNuurwIAAK8FAAAO&#10;AAAAAAAAAAAAAAAAAC4CAABkcnMvZTJvRG9jLnhtbFBLAQItABQABgAIAAAAIQCA17eH4QAAAA4B&#10;AAAPAAAAAAAAAAAAAAAAAAkFAABkcnMvZG93bnJldi54bWxQSwUGAAAAAAQABADzAAAAFwYAAAAA&#10;" filled="f" stroked="f">
              <v:textbox inset="0,0,0,0">
                <w:txbxContent>
                  <w:p w:rsidR="00500D77" w:rsidRDefault="00331F39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315A6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44A" w:rsidRDefault="00331F39">
      <w:r>
        <w:separator/>
      </w:r>
    </w:p>
  </w:footnote>
  <w:footnote w:type="continuationSeparator" w:id="0">
    <w:p w:rsidR="00AD144A" w:rsidRDefault="00331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C7DDB"/>
    <w:multiLevelType w:val="hybridMultilevel"/>
    <w:tmpl w:val="24C8854E"/>
    <w:lvl w:ilvl="0" w:tplc="9C6A295A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BCC8B9C0">
      <w:numFmt w:val="bullet"/>
      <w:lvlText w:val="•"/>
      <w:lvlJc w:val="left"/>
      <w:pPr>
        <w:ind w:left="1032" w:hanging="385"/>
      </w:pPr>
      <w:rPr>
        <w:rFonts w:hint="default"/>
        <w:lang w:val="ca-ES" w:eastAsia="en-US" w:bidi="ar-SA"/>
      </w:rPr>
    </w:lvl>
    <w:lvl w:ilvl="2" w:tplc="B3F2F14A">
      <w:numFmt w:val="bullet"/>
      <w:lvlText w:val="•"/>
      <w:lvlJc w:val="left"/>
      <w:pPr>
        <w:ind w:left="1945" w:hanging="385"/>
      </w:pPr>
      <w:rPr>
        <w:rFonts w:hint="default"/>
        <w:lang w:val="ca-ES" w:eastAsia="en-US" w:bidi="ar-SA"/>
      </w:rPr>
    </w:lvl>
    <w:lvl w:ilvl="3" w:tplc="2786B634">
      <w:numFmt w:val="bullet"/>
      <w:lvlText w:val="•"/>
      <w:lvlJc w:val="left"/>
      <w:pPr>
        <w:ind w:left="2857" w:hanging="385"/>
      </w:pPr>
      <w:rPr>
        <w:rFonts w:hint="default"/>
        <w:lang w:val="ca-ES" w:eastAsia="en-US" w:bidi="ar-SA"/>
      </w:rPr>
    </w:lvl>
    <w:lvl w:ilvl="4" w:tplc="94C02BBE">
      <w:numFmt w:val="bullet"/>
      <w:lvlText w:val="•"/>
      <w:lvlJc w:val="left"/>
      <w:pPr>
        <w:ind w:left="3770" w:hanging="385"/>
      </w:pPr>
      <w:rPr>
        <w:rFonts w:hint="default"/>
        <w:lang w:val="ca-ES" w:eastAsia="en-US" w:bidi="ar-SA"/>
      </w:rPr>
    </w:lvl>
    <w:lvl w:ilvl="5" w:tplc="91E44E9A">
      <w:numFmt w:val="bullet"/>
      <w:lvlText w:val="•"/>
      <w:lvlJc w:val="left"/>
      <w:pPr>
        <w:ind w:left="4683" w:hanging="385"/>
      </w:pPr>
      <w:rPr>
        <w:rFonts w:hint="default"/>
        <w:lang w:val="ca-ES" w:eastAsia="en-US" w:bidi="ar-SA"/>
      </w:rPr>
    </w:lvl>
    <w:lvl w:ilvl="6" w:tplc="FFE8F6EA">
      <w:numFmt w:val="bullet"/>
      <w:lvlText w:val="•"/>
      <w:lvlJc w:val="left"/>
      <w:pPr>
        <w:ind w:left="5595" w:hanging="385"/>
      </w:pPr>
      <w:rPr>
        <w:rFonts w:hint="default"/>
        <w:lang w:val="ca-ES" w:eastAsia="en-US" w:bidi="ar-SA"/>
      </w:rPr>
    </w:lvl>
    <w:lvl w:ilvl="7" w:tplc="2C38DCD2">
      <w:numFmt w:val="bullet"/>
      <w:lvlText w:val="•"/>
      <w:lvlJc w:val="left"/>
      <w:pPr>
        <w:ind w:left="6508" w:hanging="385"/>
      </w:pPr>
      <w:rPr>
        <w:rFonts w:hint="default"/>
        <w:lang w:val="ca-ES" w:eastAsia="en-US" w:bidi="ar-SA"/>
      </w:rPr>
    </w:lvl>
    <w:lvl w:ilvl="8" w:tplc="07188BD0">
      <w:numFmt w:val="bullet"/>
      <w:lvlText w:val="•"/>
      <w:lvlJc w:val="left"/>
      <w:pPr>
        <w:ind w:left="7420" w:hanging="385"/>
      </w:pPr>
      <w:rPr>
        <w:rFonts w:hint="default"/>
        <w:lang w:val="ca-ES" w:eastAsia="en-US" w:bidi="ar-SA"/>
      </w:rPr>
    </w:lvl>
  </w:abstractNum>
  <w:abstractNum w:abstractNumId="1" w15:restartNumberingAfterBreak="0">
    <w:nsid w:val="113B3C2E"/>
    <w:multiLevelType w:val="hybridMultilevel"/>
    <w:tmpl w:val="DC5C2E14"/>
    <w:lvl w:ilvl="0" w:tplc="37C4D49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986A220">
      <w:numFmt w:val="bullet"/>
      <w:lvlText w:val="•"/>
      <w:lvlJc w:val="left"/>
      <w:pPr>
        <w:ind w:left="1032" w:hanging="240"/>
      </w:pPr>
      <w:rPr>
        <w:rFonts w:hint="default"/>
        <w:lang w:val="ca-ES" w:eastAsia="en-US" w:bidi="ar-SA"/>
      </w:rPr>
    </w:lvl>
    <w:lvl w:ilvl="2" w:tplc="4DBE01B4">
      <w:numFmt w:val="bullet"/>
      <w:lvlText w:val="•"/>
      <w:lvlJc w:val="left"/>
      <w:pPr>
        <w:ind w:left="1945" w:hanging="240"/>
      </w:pPr>
      <w:rPr>
        <w:rFonts w:hint="default"/>
        <w:lang w:val="ca-ES" w:eastAsia="en-US" w:bidi="ar-SA"/>
      </w:rPr>
    </w:lvl>
    <w:lvl w:ilvl="3" w:tplc="D33AD202">
      <w:numFmt w:val="bullet"/>
      <w:lvlText w:val="•"/>
      <w:lvlJc w:val="left"/>
      <w:pPr>
        <w:ind w:left="2857" w:hanging="240"/>
      </w:pPr>
      <w:rPr>
        <w:rFonts w:hint="default"/>
        <w:lang w:val="ca-ES" w:eastAsia="en-US" w:bidi="ar-SA"/>
      </w:rPr>
    </w:lvl>
    <w:lvl w:ilvl="4" w:tplc="26FCFC5C">
      <w:numFmt w:val="bullet"/>
      <w:lvlText w:val="•"/>
      <w:lvlJc w:val="left"/>
      <w:pPr>
        <w:ind w:left="3770" w:hanging="240"/>
      </w:pPr>
      <w:rPr>
        <w:rFonts w:hint="default"/>
        <w:lang w:val="ca-ES" w:eastAsia="en-US" w:bidi="ar-SA"/>
      </w:rPr>
    </w:lvl>
    <w:lvl w:ilvl="5" w:tplc="F07C4BCC">
      <w:numFmt w:val="bullet"/>
      <w:lvlText w:val="•"/>
      <w:lvlJc w:val="left"/>
      <w:pPr>
        <w:ind w:left="4683" w:hanging="240"/>
      </w:pPr>
      <w:rPr>
        <w:rFonts w:hint="default"/>
        <w:lang w:val="ca-ES" w:eastAsia="en-US" w:bidi="ar-SA"/>
      </w:rPr>
    </w:lvl>
    <w:lvl w:ilvl="6" w:tplc="24E027E6">
      <w:numFmt w:val="bullet"/>
      <w:lvlText w:val="•"/>
      <w:lvlJc w:val="left"/>
      <w:pPr>
        <w:ind w:left="5595" w:hanging="240"/>
      </w:pPr>
      <w:rPr>
        <w:rFonts w:hint="default"/>
        <w:lang w:val="ca-ES" w:eastAsia="en-US" w:bidi="ar-SA"/>
      </w:rPr>
    </w:lvl>
    <w:lvl w:ilvl="7" w:tplc="EEDCF4BC">
      <w:numFmt w:val="bullet"/>
      <w:lvlText w:val="•"/>
      <w:lvlJc w:val="left"/>
      <w:pPr>
        <w:ind w:left="6508" w:hanging="240"/>
      </w:pPr>
      <w:rPr>
        <w:rFonts w:hint="default"/>
        <w:lang w:val="ca-ES" w:eastAsia="en-US" w:bidi="ar-SA"/>
      </w:rPr>
    </w:lvl>
    <w:lvl w:ilvl="8" w:tplc="67B610BC">
      <w:numFmt w:val="bullet"/>
      <w:lvlText w:val="•"/>
      <w:lvlJc w:val="left"/>
      <w:pPr>
        <w:ind w:left="7420" w:hanging="240"/>
      </w:pPr>
      <w:rPr>
        <w:rFonts w:hint="default"/>
        <w:lang w:val="ca-ES" w:eastAsia="en-US" w:bidi="ar-SA"/>
      </w:rPr>
    </w:lvl>
  </w:abstractNum>
  <w:abstractNum w:abstractNumId="2" w15:restartNumberingAfterBreak="0">
    <w:nsid w:val="117D15C2"/>
    <w:multiLevelType w:val="hybridMultilevel"/>
    <w:tmpl w:val="F68631F4"/>
    <w:lvl w:ilvl="0" w:tplc="D164A1E2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25804AA">
      <w:numFmt w:val="bullet"/>
      <w:lvlText w:val="•"/>
      <w:lvlJc w:val="left"/>
      <w:pPr>
        <w:ind w:left="1032" w:hanging="236"/>
      </w:pPr>
      <w:rPr>
        <w:rFonts w:hint="default"/>
        <w:lang w:val="ca-ES" w:eastAsia="en-US" w:bidi="ar-SA"/>
      </w:rPr>
    </w:lvl>
    <w:lvl w:ilvl="2" w:tplc="2C5E7F6A">
      <w:numFmt w:val="bullet"/>
      <w:lvlText w:val="•"/>
      <w:lvlJc w:val="left"/>
      <w:pPr>
        <w:ind w:left="1945" w:hanging="236"/>
      </w:pPr>
      <w:rPr>
        <w:rFonts w:hint="default"/>
        <w:lang w:val="ca-ES" w:eastAsia="en-US" w:bidi="ar-SA"/>
      </w:rPr>
    </w:lvl>
    <w:lvl w:ilvl="3" w:tplc="9C7E2EEA">
      <w:numFmt w:val="bullet"/>
      <w:lvlText w:val="•"/>
      <w:lvlJc w:val="left"/>
      <w:pPr>
        <w:ind w:left="2857" w:hanging="236"/>
      </w:pPr>
      <w:rPr>
        <w:rFonts w:hint="default"/>
        <w:lang w:val="ca-ES" w:eastAsia="en-US" w:bidi="ar-SA"/>
      </w:rPr>
    </w:lvl>
    <w:lvl w:ilvl="4" w:tplc="4ABEDE30">
      <w:numFmt w:val="bullet"/>
      <w:lvlText w:val="•"/>
      <w:lvlJc w:val="left"/>
      <w:pPr>
        <w:ind w:left="3770" w:hanging="236"/>
      </w:pPr>
      <w:rPr>
        <w:rFonts w:hint="default"/>
        <w:lang w:val="ca-ES" w:eastAsia="en-US" w:bidi="ar-SA"/>
      </w:rPr>
    </w:lvl>
    <w:lvl w:ilvl="5" w:tplc="7068C288">
      <w:numFmt w:val="bullet"/>
      <w:lvlText w:val="•"/>
      <w:lvlJc w:val="left"/>
      <w:pPr>
        <w:ind w:left="4683" w:hanging="236"/>
      </w:pPr>
      <w:rPr>
        <w:rFonts w:hint="default"/>
        <w:lang w:val="ca-ES" w:eastAsia="en-US" w:bidi="ar-SA"/>
      </w:rPr>
    </w:lvl>
    <w:lvl w:ilvl="6" w:tplc="58AEA7CE">
      <w:numFmt w:val="bullet"/>
      <w:lvlText w:val="•"/>
      <w:lvlJc w:val="left"/>
      <w:pPr>
        <w:ind w:left="5595" w:hanging="236"/>
      </w:pPr>
      <w:rPr>
        <w:rFonts w:hint="default"/>
        <w:lang w:val="ca-ES" w:eastAsia="en-US" w:bidi="ar-SA"/>
      </w:rPr>
    </w:lvl>
    <w:lvl w:ilvl="7" w:tplc="3BD2566C">
      <w:numFmt w:val="bullet"/>
      <w:lvlText w:val="•"/>
      <w:lvlJc w:val="left"/>
      <w:pPr>
        <w:ind w:left="6508" w:hanging="236"/>
      </w:pPr>
      <w:rPr>
        <w:rFonts w:hint="default"/>
        <w:lang w:val="ca-ES" w:eastAsia="en-US" w:bidi="ar-SA"/>
      </w:rPr>
    </w:lvl>
    <w:lvl w:ilvl="8" w:tplc="F77E68C4">
      <w:numFmt w:val="bullet"/>
      <w:lvlText w:val="•"/>
      <w:lvlJc w:val="left"/>
      <w:pPr>
        <w:ind w:left="7420" w:hanging="236"/>
      </w:pPr>
      <w:rPr>
        <w:rFonts w:hint="default"/>
        <w:lang w:val="ca-ES" w:eastAsia="en-US" w:bidi="ar-SA"/>
      </w:rPr>
    </w:lvl>
  </w:abstractNum>
  <w:abstractNum w:abstractNumId="3" w15:restartNumberingAfterBreak="0">
    <w:nsid w:val="202A1422"/>
    <w:multiLevelType w:val="hybridMultilevel"/>
    <w:tmpl w:val="FB8CE868"/>
    <w:lvl w:ilvl="0" w:tplc="9F8097EC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AE0ED632">
      <w:numFmt w:val="bullet"/>
      <w:lvlText w:val="•"/>
      <w:lvlJc w:val="left"/>
      <w:pPr>
        <w:ind w:left="1032" w:hanging="329"/>
      </w:pPr>
      <w:rPr>
        <w:rFonts w:hint="default"/>
        <w:lang w:val="ca-ES" w:eastAsia="en-US" w:bidi="ar-SA"/>
      </w:rPr>
    </w:lvl>
    <w:lvl w:ilvl="2" w:tplc="CB5C0C40">
      <w:numFmt w:val="bullet"/>
      <w:lvlText w:val="•"/>
      <w:lvlJc w:val="left"/>
      <w:pPr>
        <w:ind w:left="1945" w:hanging="329"/>
      </w:pPr>
      <w:rPr>
        <w:rFonts w:hint="default"/>
        <w:lang w:val="ca-ES" w:eastAsia="en-US" w:bidi="ar-SA"/>
      </w:rPr>
    </w:lvl>
    <w:lvl w:ilvl="3" w:tplc="4ED82B2A">
      <w:numFmt w:val="bullet"/>
      <w:lvlText w:val="•"/>
      <w:lvlJc w:val="left"/>
      <w:pPr>
        <w:ind w:left="2857" w:hanging="329"/>
      </w:pPr>
      <w:rPr>
        <w:rFonts w:hint="default"/>
        <w:lang w:val="ca-ES" w:eastAsia="en-US" w:bidi="ar-SA"/>
      </w:rPr>
    </w:lvl>
    <w:lvl w:ilvl="4" w:tplc="589CBA5C">
      <w:numFmt w:val="bullet"/>
      <w:lvlText w:val="•"/>
      <w:lvlJc w:val="left"/>
      <w:pPr>
        <w:ind w:left="3770" w:hanging="329"/>
      </w:pPr>
      <w:rPr>
        <w:rFonts w:hint="default"/>
        <w:lang w:val="ca-ES" w:eastAsia="en-US" w:bidi="ar-SA"/>
      </w:rPr>
    </w:lvl>
    <w:lvl w:ilvl="5" w:tplc="D20A660A">
      <w:numFmt w:val="bullet"/>
      <w:lvlText w:val="•"/>
      <w:lvlJc w:val="left"/>
      <w:pPr>
        <w:ind w:left="4683" w:hanging="329"/>
      </w:pPr>
      <w:rPr>
        <w:rFonts w:hint="default"/>
        <w:lang w:val="ca-ES" w:eastAsia="en-US" w:bidi="ar-SA"/>
      </w:rPr>
    </w:lvl>
    <w:lvl w:ilvl="6" w:tplc="1D4437EC">
      <w:numFmt w:val="bullet"/>
      <w:lvlText w:val="•"/>
      <w:lvlJc w:val="left"/>
      <w:pPr>
        <w:ind w:left="5595" w:hanging="329"/>
      </w:pPr>
      <w:rPr>
        <w:rFonts w:hint="default"/>
        <w:lang w:val="ca-ES" w:eastAsia="en-US" w:bidi="ar-SA"/>
      </w:rPr>
    </w:lvl>
    <w:lvl w:ilvl="7" w:tplc="D86AF3F0">
      <w:numFmt w:val="bullet"/>
      <w:lvlText w:val="•"/>
      <w:lvlJc w:val="left"/>
      <w:pPr>
        <w:ind w:left="6508" w:hanging="329"/>
      </w:pPr>
      <w:rPr>
        <w:rFonts w:hint="default"/>
        <w:lang w:val="ca-ES" w:eastAsia="en-US" w:bidi="ar-SA"/>
      </w:rPr>
    </w:lvl>
    <w:lvl w:ilvl="8" w:tplc="ED741782">
      <w:numFmt w:val="bullet"/>
      <w:lvlText w:val="•"/>
      <w:lvlJc w:val="left"/>
      <w:pPr>
        <w:ind w:left="7420" w:hanging="329"/>
      </w:pPr>
      <w:rPr>
        <w:rFonts w:hint="default"/>
        <w:lang w:val="ca-ES" w:eastAsia="en-US" w:bidi="ar-SA"/>
      </w:rPr>
    </w:lvl>
  </w:abstractNum>
  <w:abstractNum w:abstractNumId="4" w15:restartNumberingAfterBreak="0">
    <w:nsid w:val="3ACD0094"/>
    <w:multiLevelType w:val="hybridMultilevel"/>
    <w:tmpl w:val="A0F44886"/>
    <w:lvl w:ilvl="0" w:tplc="A1AE1680">
      <w:start w:val="1"/>
      <w:numFmt w:val="upperLetter"/>
      <w:lvlText w:val="%1."/>
      <w:lvlJc w:val="left"/>
      <w:pPr>
        <w:ind w:left="370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6ECE4BF2">
      <w:numFmt w:val="bullet"/>
      <w:lvlText w:val="•"/>
      <w:lvlJc w:val="left"/>
      <w:pPr>
        <w:ind w:left="1266" w:hanging="250"/>
      </w:pPr>
      <w:rPr>
        <w:rFonts w:hint="default"/>
        <w:lang w:val="ca-ES" w:eastAsia="en-US" w:bidi="ar-SA"/>
      </w:rPr>
    </w:lvl>
    <w:lvl w:ilvl="2" w:tplc="D75EF12E">
      <w:numFmt w:val="bullet"/>
      <w:lvlText w:val="•"/>
      <w:lvlJc w:val="left"/>
      <w:pPr>
        <w:ind w:left="2153" w:hanging="250"/>
      </w:pPr>
      <w:rPr>
        <w:rFonts w:hint="default"/>
        <w:lang w:val="ca-ES" w:eastAsia="en-US" w:bidi="ar-SA"/>
      </w:rPr>
    </w:lvl>
    <w:lvl w:ilvl="3" w:tplc="F5ECE426">
      <w:numFmt w:val="bullet"/>
      <w:lvlText w:val="•"/>
      <w:lvlJc w:val="left"/>
      <w:pPr>
        <w:ind w:left="3039" w:hanging="250"/>
      </w:pPr>
      <w:rPr>
        <w:rFonts w:hint="default"/>
        <w:lang w:val="ca-ES" w:eastAsia="en-US" w:bidi="ar-SA"/>
      </w:rPr>
    </w:lvl>
    <w:lvl w:ilvl="4" w:tplc="481E3592">
      <w:numFmt w:val="bullet"/>
      <w:lvlText w:val="•"/>
      <w:lvlJc w:val="left"/>
      <w:pPr>
        <w:ind w:left="3926" w:hanging="250"/>
      </w:pPr>
      <w:rPr>
        <w:rFonts w:hint="default"/>
        <w:lang w:val="ca-ES" w:eastAsia="en-US" w:bidi="ar-SA"/>
      </w:rPr>
    </w:lvl>
    <w:lvl w:ilvl="5" w:tplc="8C841966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CCF0CCE2">
      <w:numFmt w:val="bullet"/>
      <w:lvlText w:val="•"/>
      <w:lvlJc w:val="left"/>
      <w:pPr>
        <w:ind w:left="5699" w:hanging="250"/>
      </w:pPr>
      <w:rPr>
        <w:rFonts w:hint="default"/>
        <w:lang w:val="ca-ES" w:eastAsia="en-US" w:bidi="ar-SA"/>
      </w:rPr>
    </w:lvl>
    <w:lvl w:ilvl="7" w:tplc="A2C84B84">
      <w:numFmt w:val="bullet"/>
      <w:lvlText w:val="•"/>
      <w:lvlJc w:val="left"/>
      <w:pPr>
        <w:ind w:left="6586" w:hanging="250"/>
      </w:pPr>
      <w:rPr>
        <w:rFonts w:hint="default"/>
        <w:lang w:val="ca-ES" w:eastAsia="en-US" w:bidi="ar-SA"/>
      </w:rPr>
    </w:lvl>
    <w:lvl w:ilvl="8" w:tplc="7990024A">
      <w:numFmt w:val="bullet"/>
      <w:lvlText w:val="•"/>
      <w:lvlJc w:val="left"/>
      <w:pPr>
        <w:ind w:left="7472" w:hanging="250"/>
      </w:pPr>
      <w:rPr>
        <w:rFonts w:hint="default"/>
        <w:lang w:val="ca-ES" w:eastAsia="en-US" w:bidi="ar-SA"/>
      </w:rPr>
    </w:lvl>
  </w:abstractNum>
  <w:abstractNum w:abstractNumId="5" w15:restartNumberingAfterBreak="0">
    <w:nsid w:val="3FB36A02"/>
    <w:multiLevelType w:val="hybridMultilevel"/>
    <w:tmpl w:val="4672E7A2"/>
    <w:lvl w:ilvl="0" w:tplc="BB702BE2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E665B8E">
      <w:numFmt w:val="bullet"/>
      <w:lvlText w:val="•"/>
      <w:lvlJc w:val="left"/>
      <w:pPr>
        <w:ind w:left="1032" w:hanging="336"/>
      </w:pPr>
      <w:rPr>
        <w:rFonts w:hint="default"/>
        <w:lang w:val="ca-ES" w:eastAsia="en-US" w:bidi="ar-SA"/>
      </w:rPr>
    </w:lvl>
    <w:lvl w:ilvl="2" w:tplc="AB58C17E">
      <w:numFmt w:val="bullet"/>
      <w:lvlText w:val="•"/>
      <w:lvlJc w:val="left"/>
      <w:pPr>
        <w:ind w:left="1945" w:hanging="336"/>
      </w:pPr>
      <w:rPr>
        <w:rFonts w:hint="default"/>
        <w:lang w:val="ca-ES" w:eastAsia="en-US" w:bidi="ar-SA"/>
      </w:rPr>
    </w:lvl>
    <w:lvl w:ilvl="3" w:tplc="7D98C688">
      <w:numFmt w:val="bullet"/>
      <w:lvlText w:val="•"/>
      <w:lvlJc w:val="left"/>
      <w:pPr>
        <w:ind w:left="2857" w:hanging="336"/>
      </w:pPr>
      <w:rPr>
        <w:rFonts w:hint="default"/>
        <w:lang w:val="ca-ES" w:eastAsia="en-US" w:bidi="ar-SA"/>
      </w:rPr>
    </w:lvl>
    <w:lvl w:ilvl="4" w:tplc="DC82E23E">
      <w:numFmt w:val="bullet"/>
      <w:lvlText w:val="•"/>
      <w:lvlJc w:val="left"/>
      <w:pPr>
        <w:ind w:left="3770" w:hanging="336"/>
      </w:pPr>
      <w:rPr>
        <w:rFonts w:hint="default"/>
        <w:lang w:val="ca-ES" w:eastAsia="en-US" w:bidi="ar-SA"/>
      </w:rPr>
    </w:lvl>
    <w:lvl w:ilvl="5" w:tplc="0464E7FA">
      <w:numFmt w:val="bullet"/>
      <w:lvlText w:val="•"/>
      <w:lvlJc w:val="left"/>
      <w:pPr>
        <w:ind w:left="4683" w:hanging="336"/>
      </w:pPr>
      <w:rPr>
        <w:rFonts w:hint="default"/>
        <w:lang w:val="ca-ES" w:eastAsia="en-US" w:bidi="ar-SA"/>
      </w:rPr>
    </w:lvl>
    <w:lvl w:ilvl="6" w:tplc="ED602BF0">
      <w:numFmt w:val="bullet"/>
      <w:lvlText w:val="•"/>
      <w:lvlJc w:val="left"/>
      <w:pPr>
        <w:ind w:left="5595" w:hanging="336"/>
      </w:pPr>
      <w:rPr>
        <w:rFonts w:hint="default"/>
        <w:lang w:val="ca-ES" w:eastAsia="en-US" w:bidi="ar-SA"/>
      </w:rPr>
    </w:lvl>
    <w:lvl w:ilvl="7" w:tplc="FDF8A7C0">
      <w:numFmt w:val="bullet"/>
      <w:lvlText w:val="•"/>
      <w:lvlJc w:val="left"/>
      <w:pPr>
        <w:ind w:left="6508" w:hanging="336"/>
      </w:pPr>
      <w:rPr>
        <w:rFonts w:hint="default"/>
        <w:lang w:val="ca-ES" w:eastAsia="en-US" w:bidi="ar-SA"/>
      </w:rPr>
    </w:lvl>
    <w:lvl w:ilvl="8" w:tplc="24040626">
      <w:numFmt w:val="bullet"/>
      <w:lvlText w:val="•"/>
      <w:lvlJc w:val="left"/>
      <w:pPr>
        <w:ind w:left="7420" w:hanging="336"/>
      </w:pPr>
      <w:rPr>
        <w:rFonts w:hint="default"/>
        <w:lang w:val="ca-ES" w:eastAsia="en-US" w:bidi="ar-SA"/>
      </w:rPr>
    </w:lvl>
  </w:abstractNum>
  <w:abstractNum w:abstractNumId="6" w15:restartNumberingAfterBreak="0">
    <w:nsid w:val="52D61635"/>
    <w:multiLevelType w:val="hybridMultilevel"/>
    <w:tmpl w:val="5CD61652"/>
    <w:lvl w:ilvl="0" w:tplc="C6729DFC">
      <w:start w:val="1"/>
      <w:numFmt w:val="lowerLetter"/>
      <w:lvlText w:val="%1)"/>
      <w:lvlJc w:val="left"/>
      <w:pPr>
        <w:ind w:left="481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5B949E04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A9942EF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8AEC2612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F2983CE4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55309F48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2B68B16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4870695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89D2E80A">
      <w:numFmt w:val="bullet"/>
      <w:lvlText w:val="•"/>
      <w:lvlJc w:val="left"/>
      <w:pPr>
        <w:ind w:left="7492" w:hanging="360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77"/>
    <w:rsid w:val="00331F39"/>
    <w:rsid w:val="00500D77"/>
    <w:rsid w:val="006315A6"/>
    <w:rsid w:val="00AD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DE57AE-60ED-4353-82B0-3DDF0DBC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6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3"/>
    </w:pPr>
  </w:style>
  <w:style w:type="paragraph" w:styleId="Encabezado">
    <w:name w:val="header"/>
    <w:basedOn w:val="Normal"/>
    <w:link w:val="Encabezado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F39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F3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62F04-1D53-4EF0-9E00-949B88DD3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2024-11-27T08:27:00Z</dcterms:created>
  <dcterms:modified xsi:type="dcterms:W3CDTF">2024-11-27T08:27:00Z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2024-11-27T00:00:00Z</vt:filetime>
  </property>
</Properties>
</file>