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24307E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24307E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24307E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75743F" w:rsidRPr="00884377" w:rsidRDefault="0075743F" w:rsidP="0075743F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884377">
        <w:rPr>
          <w:rFonts w:cs="Arial"/>
          <w:sz w:val="20"/>
          <w:szCs w:val="22"/>
        </w:rPr>
        <w:t>En/na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, amb NIF</w:t>
      </w:r>
      <w:r w:rsidRPr="00884377">
        <w:rPr>
          <w:rFonts w:cs="Arial"/>
          <w:sz w:val="20"/>
          <w:szCs w:val="22"/>
        </w:rPr>
        <w:tab/>
        <w:t xml:space="preserve">, en qualitat de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i en nom i representació de la societat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 xml:space="preserve">, amb CIF .................... i domiciliada a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, segons escriptura pública autoritzada davant Notari/a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 xml:space="preserve">, en data </w:t>
      </w:r>
      <w:r w:rsidRPr="00884377">
        <w:rPr>
          <w:rFonts w:cs="Arial"/>
          <w:sz w:val="20"/>
          <w:szCs w:val="22"/>
        </w:rPr>
        <w:tab/>
        <w:t>i amb número de protocol</w:t>
      </w:r>
      <w:r w:rsidRPr="00884377">
        <w:rPr>
          <w:rFonts w:cs="Arial"/>
          <w:sz w:val="20"/>
          <w:szCs w:val="22"/>
        </w:rPr>
        <w:tab/>
        <w:t>.</w:t>
      </w:r>
    </w:p>
    <w:p w:rsidR="00B80EE0" w:rsidRPr="0075743F" w:rsidRDefault="0075743F" w:rsidP="00B80EE0">
      <w:pPr>
        <w:rPr>
          <w:rFonts w:cs="Arial"/>
          <w:color w:val="000000"/>
          <w:spacing w:val="-2"/>
          <w:sz w:val="20"/>
          <w:szCs w:val="24"/>
        </w:rPr>
      </w:pPr>
      <w:r w:rsidRPr="00884377">
        <w:rPr>
          <w:rFonts w:cs="Arial"/>
          <w:sz w:val="20"/>
          <w:szCs w:val="22"/>
        </w:rPr>
        <w:t xml:space="preserve">, assabentat de l’anunci publicat en data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</w:t>
      </w:r>
      <w:r>
        <w:rPr>
          <w:rFonts w:cs="Arial"/>
          <w:sz w:val="20"/>
          <w:szCs w:val="22"/>
        </w:rPr>
        <w:t xml:space="preserve"> mixt de subministrament i servei</w:t>
      </w:r>
      <w:r w:rsidRPr="00884377">
        <w:rPr>
          <w:rFonts w:cs="Arial"/>
          <w:sz w:val="20"/>
          <w:szCs w:val="22"/>
        </w:rPr>
        <w:t xml:space="preserve"> anomenat </w:t>
      </w:r>
      <w:r w:rsidRPr="00037333">
        <w:rPr>
          <w:b/>
          <w:sz w:val="20"/>
        </w:rPr>
        <w:t>“Adquisició de motocicletes per la unitat de trànsit de la Policia Municipal de Sabadell”</w:t>
      </w:r>
      <w:r>
        <w:rPr>
          <w:rFonts w:cs="Arial"/>
          <w:color w:val="000000"/>
          <w:spacing w:val="-2"/>
          <w:sz w:val="20"/>
          <w:szCs w:val="24"/>
        </w:rPr>
        <w:t xml:space="preserve"> </w:t>
      </w:r>
      <w:r w:rsidR="0024307E"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24307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24307E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89299E" w:rsidRPr="009269D1" w:rsidRDefault="0089299E" w:rsidP="0089299E">
      <w:pPr>
        <w:rPr>
          <w:rFonts w:cs="Arial"/>
          <w:color w:val="000000"/>
          <w:spacing w:val="-2"/>
          <w:sz w:val="20"/>
        </w:rPr>
      </w:pPr>
    </w:p>
    <w:p w:rsidR="0089299E" w:rsidRDefault="0089299E" w:rsidP="0089299E">
      <w:pPr>
        <w:rPr>
          <w:rFonts w:cs="Arial"/>
          <w:b/>
          <w:bCs/>
          <w:sz w:val="20"/>
          <w:lang w:eastAsia="ca-ES"/>
        </w:rPr>
      </w:pPr>
      <w:r w:rsidRPr="009269D1">
        <w:rPr>
          <w:rFonts w:cs="Arial"/>
          <w:b/>
          <w:bCs/>
          <w:sz w:val="20"/>
          <w:lang w:eastAsia="ca-ES"/>
        </w:rPr>
        <w:t>Criteri d'adjudicació 1: Baixa econòmica</w:t>
      </w:r>
      <w:r w:rsidR="00341F8B">
        <w:rPr>
          <w:rFonts w:cs="Arial"/>
          <w:b/>
          <w:bCs/>
          <w:sz w:val="20"/>
          <w:lang w:eastAsia="ca-ES"/>
        </w:rPr>
        <w:t xml:space="preserve"> en el preu</w:t>
      </w:r>
    </w:p>
    <w:p w:rsidR="006B3C33" w:rsidRPr="006B3C33" w:rsidRDefault="006B3C33" w:rsidP="0089299E">
      <w:pPr>
        <w:rPr>
          <w:rFonts w:cs="Arial"/>
          <w:bCs/>
          <w:sz w:val="20"/>
          <w:lang w:eastAsia="ca-ES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397"/>
        <w:gridCol w:w="1843"/>
        <w:gridCol w:w="1701"/>
        <w:gridCol w:w="1843"/>
      </w:tblGrid>
      <w:tr w:rsidR="00341F8B" w:rsidRPr="006B3C33" w:rsidTr="00576BDD">
        <w:tc>
          <w:tcPr>
            <w:tcW w:w="3397" w:type="dxa"/>
            <w:vAlign w:val="center"/>
          </w:tcPr>
          <w:p w:rsidR="00341F8B" w:rsidRPr="006B3C33" w:rsidRDefault="00341F8B" w:rsidP="006B3C33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Concepte</w:t>
            </w:r>
          </w:p>
        </w:tc>
        <w:tc>
          <w:tcPr>
            <w:tcW w:w="1843" w:type="dxa"/>
            <w:vAlign w:val="center"/>
          </w:tcPr>
          <w:p w:rsidR="00341F8B" w:rsidRPr="006B3C33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Preu màxim de licitació (sense IVA)</w:t>
            </w:r>
          </w:p>
        </w:tc>
        <w:tc>
          <w:tcPr>
            <w:tcW w:w="1701" w:type="dxa"/>
            <w:vAlign w:val="center"/>
          </w:tcPr>
          <w:p w:rsidR="00341F8B" w:rsidRPr="006B3C33" w:rsidRDefault="00341F8B" w:rsidP="006B3C33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IVA 21%</w:t>
            </w:r>
          </w:p>
        </w:tc>
        <w:tc>
          <w:tcPr>
            <w:tcW w:w="1843" w:type="dxa"/>
            <w:vAlign w:val="center"/>
          </w:tcPr>
          <w:p w:rsidR="00341F8B" w:rsidRPr="006B3C33" w:rsidRDefault="00341F8B" w:rsidP="006B3C33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Import Total (IVA inclòs)</w:t>
            </w:r>
          </w:p>
        </w:tc>
      </w:tr>
      <w:tr w:rsidR="00341F8B" w:rsidTr="00576BDD">
        <w:trPr>
          <w:trHeight w:val="574"/>
        </w:trPr>
        <w:tc>
          <w:tcPr>
            <w:tcW w:w="3397" w:type="dxa"/>
            <w:vAlign w:val="center"/>
          </w:tcPr>
          <w:p w:rsidR="00341F8B" w:rsidRPr="006B3C33" w:rsidRDefault="00341F8B" w:rsidP="00341F8B">
            <w:pPr>
              <w:rPr>
                <w:rFonts w:cs="Arial"/>
                <w:b/>
                <w:bCs/>
                <w:sz w:val="20"/>
                <w:lang w:eastAsia="ca-ES"/>
              </w:rPr>
            </w:pPr>
            <w:r>
              <w:rPr>
                <w:rFonts w:cs="Arial"/>
                <w:b/>
                <w:bCs/>
                <w:sz w:val="20"/>
                <w:lang w:eastAsia="ca-ES"/>
              </w:rPr>
              <w:t xml:space="preserve">10 </w:t>
            </w:r>
            <w:r w:rsidRPr="00341F8B">
              <w:rPr>
                <w:rFonts w:cs="Arial"/>
                <w:b/>
                <w:bCs/>
                <w:sz w:val="20"/>
                <w:lang w:eastAsia="ca-ES"/>
              </w:rPr>
              <w:t>Motociclet</w:t>
            </w:r>
            <w:r>
              <w:rPr>
                <w:rFonts w:cs="Arial"/>
                <w:b/>
                <w:bCs/>
                <w:sz w:val="20"/>
                <w:lang w:eastAsia="ca-ES"/>
              </w:rPr>
              <w:t>es transformades</w:t>
            </w:r>
            <w:r w:rsidRPr="00341F8B">
              <w:rPr>
                <w:rFonts w:cs="Arial"/>
                <w:b/>
                <w:bCs/>
                <w:sz w:val="20"/>
                <w:lang w:eastAsia="ca-ES"/>
              </w:rPr>
              <w:t xml:space="preserve"> a</w:t>
            </w:r>
            <w:r>
              <w:rPr>
                <w:rFonts w:cs="Arial"/>
                <w:b/>
                <w:bCs/>
                <w:sz w:val="20"/>
                <w:lang w:eastAsia="ca-ES"/>
              </w:rPr>
              <w:t xml:space="preserve"> </w:t>
            </w:r>
            <w:r w:rsidRPr="00341F8B">
              <w:rPr>
                <w:rFonts w:cs="Arial"/>
                <w:b/>
                <w:bCs/>
                <w:sz w:val="20"/>
                <w:lang w:eastAsia="ca-ES"/>
              </w:rPr>
              <w:t>vehicle policial</w:t>
            </w:r>
          </w:p>
        </w:tc>
        <w:tc>
          <w:tcPr>
            <w:tcW w:w="1843" w:type="dxa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165.082,00 €</w:t>
            </w:r>
          </w:p>
        </w:tc>
        <w:tc>
          <w:tcPr>
            <w:tcW w:w="1701" w:type="dxa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34.667,22 €</w:t>
            </w:r>
          </w:p>
        </w:tc>
        <w:tc>
          <w:tcPr>
            <w:tcW w:w="1843" w:type="dxa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199.749,22 €</w:t>
            </w:r>
          </w:p>
        </w:tc>
      </w:tr>
    </w:tbl>
    <w:p w:rsidR="006B3C33" w:rsidRPr="006B3C33" w:rsidRDefault="006B3C33" w:rsidP="0089299E">
      <w:pPr>
        <w:rPr>
          <w:rFonts w:cs="Arial"/>
          <w:bCs/>
          <w:sz w:val="20"/>
          <w:lang w:eastAsia="ca-ES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560"/>
        <w:gridCol w:w="1559"/>
        <w:gridCol w:w="1417"/>
        <w:gridCol w:w="1418"/>
      </w:tblGrid>
      <w:tr w:rsidR="00341F8B" w:rsidRPr="006B3C33" w:rsidTr="00341F8B">
        <w:tc>
          <w:tcPr>
            <w:tcW w:w="1838" w:type="dxa"/>
            <w:vAlign w:val="center"/>
          </w:tcPr>
          <w:p w:rsidR="00341F8B" w:rsidRPr="006B3C33" w:rsidRDefault="00341F8B" w:rsidP="007B4578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Concepte</w:t>
            </w:r>
          </w:p>
        </w:tc>
        <w:tc>
          <w:tcPr>
            <w:tcW w:w="992" w:type="dxa"/>
          </w:tcPr>
          <w:p w:rsidR="00341F8B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>
              <w:rPr>
                <w:rFonts w:cs="Arial"/>
                <w:b/>
                <w:bCs/>
                <w:sz w:val="20"/>
                <w:lang w:eastAsia="ca-ES"/>
              </w:rPr>
              <w:t>Unitats</w:t>
            </w:r>
          </w:p>
          <w:p w:rsidR="00341F8B" w:rsidRPr="006B3C33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>
              <w:rPr>
                <w:rFonts w:cs="Arial"/>
                <w:b/>
                <w:bCs/>
                <w:sz w:val="20"/>
                <w:lang w:eastAsia="ca-ES"/>
              </w:rPr>
              <w:t>(</w:t>
            </w:r>
            <w:r w:rsidRPr="00341F8B">
              <w:rPr>
                <w:rFonts w:cs="Arial"/>
                <w:b/>
                <w:bCs/>
                <w:i/>
                <w:sz w:val="20"/>
                <w:lang w:eastAsia="ca-ES"/>
              </w:rPr>
              <w:t>A</w:t>
            </w:r>
            <w:r>
              <w:rPr>
                <w:rFonts w:cs="Arial"/>
                <w:b/>
                <w:bCs/>
                <w:sz w:val="20"/>
                <w:lang w:eastAsia="ca-ES"/>
              </w:rPr>
              <w:t>)</w:t>
            </w:r>
          </w:p>
        </w:tc>
        <w:tc>
          <w:tcPr>
            <w:tcW w:w="1560" w:type="dxa"/>
            <w:vAlign w:val="center"/>
          </w:tcPr>
          <w:p w:rsidR="00341F8B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 xml:space="preserve">Preu </w:t>
            </w:r>
            <w:r>
              <w:rPr>
                <w:rFonts w:cs="Arial"/>
                <w:b/>
                <w:bCs/>
                <w:sz w:val="20"/>
                <w:lang w:eastAsia="ca-ES"/>
              </w:rPr>
              <w:t>Unitari Ofert</w:t>
            </w:r>
          </w:p>
          <w:p w:rsidR="00341F8B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(sense IVA)</w:t>
            </w:r>
          </w:p>
          <w:p w:rsidR="00341F8B" w:rsidRPr="006B3C33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>
              <w:rPr>
                <w:rFonts w:cs="Arial"/>
                <w:b/>
                <w:bCs/>
                <w:sz w:val="20"/>
                <w:lang w:eastAsia="ca-ES"/>
              </w:rPr>
              <w:t>(</w:t>
            </w:r>
            <w:r w:rsidRPr="00341F8B">
              <w:rPr>
                <w:rFonts w:cs="Arial"/>
                <w:b/>
                <w:bCs/>
                <w:i/>
                <w:sz w:val="20"/>
                <w:lang w:eastAsia="ca-ES"/>
              </w:rPr>
              <w:t>B</w:t>
            </w:r>
            <w:r>
              <w:rPr>
                <w:rFonts w:cs="Arial"/>
                <w:b/>
                <w:bCs/>
                <w:sz w:val="20"/>
                <w:lang w:eastAsia="ca-ES"/>
              </w:rPr>
              <w:t>)</w:t>
            </w:r>
          </w:p>
        </w:tc>
        <w:tc>
          <w:tcPr>
            <w:tcW w:w="1559" w:type="dxa"/>
          </w:tcPr>
          <w:p w:rsidR="00341F8B" w:rsidRDefault="00341F8B" w:rsidP="00341F8B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>
              <w:rPr>
                <w:rFonts w:cs="Arial"/>
                <w:b/>
                <w:bCs/>
                <w:sz w:val="20"/>
                <w:lang w:eastAsia="ca-ES"/>
              </w:rPr>
              <w:t>Import Total € (sense IVA)</w:t>
            </w:r>
          </w:p>
          <w:p w:rsidR="00341F8B" w:rsidRPr="00341F8B" w:rsidRDefault="00341F8B" w:rsidP="00341F8B">
            <w:pPr>
              <w:jc w:val="center"/>
              <w:rPr>
                <w:rFonts w:cs="Arial"/>
                <w:b/>
                <w:bCs/>
                <w:i/>
                <w:sz w:val="20"/>
                <w:lang w:eastAsia="ca-ES"/>
              </w:rPr>
            </w:pPr>
            <w:r w:rsidRPr="00341F8B">
              <w:rPr>
                <w:rFonts w:cs="Arial"/>
                <w:b/>
                <w:bCs/>
                <w:i/>
                <w:sz w:val="20"/>
                <w:lang w:eastAsia="ca-ES"/>
              </w:rPr>
              <w:t xml:space="preserve">A x B </w:t>
            </w:r>
          </w:p>
        </w:tc>
        <w:tc>
          <w:tcPr>
            <w:tcW w:w="1417" w:type="dxa"/>
            <w:vAlign w:val="center"/>
          </w:tcPr>
          <w:p w:rsidR="00341F8B" w:rsidRPr="006B3C33" w:rsidRDefault="00341F8B" w:rsidP="007B4578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IVA 21%</w:t>
            </w:r>
          </w:p>
        </w:tc>
        <w:tc>
          <w:tcPr>
            <w:tcW w:w="1418" w:type="dxa"/>
            <w:vAlign w:val="center"/>
          </w:tcPr>
          <w:p w:rsidR="00341F8B" w:rsidRPr="006B3C33" w:rsidRDefault="00341F8B" w:rsidP="007B4578">
            <w:pPr>
              <w:jc w:val="center"/>
              <w:rPr>
                <w:rFonts w:cs="Arial"/>
                <w:b/>
                <w:bCs/>
                <w:sz w:val="20"/>
                <w:lang w:eastAsia="ca-ES"/>
              </w:rPr>
            </w:pPr>
            <w:r w:rsidRPr="006B3C33">
              <w:rPr>
                <w:rFonts w:cs="Arial"/>
                <w:b/>
                <w:bCs/>
                <w:sz w:val="20"/>
                <w:lang w:eastAsia="ca-ES"/>
              </w:rPr>
              <w:t>Import Total (IVA inclòs)</w:t>
            </w:r>
          </w:p>
        </w:tc>
      </w:tr>
      <w:tr w:rsidR="00341F8B" w:rsidTr="00341F8B">
        <w:trPr>
          <w:trHeight w:val="574"/>
        </w:trPr>
        <w:tc>
          <w:tcPr>
            <w:tcW w:w="1838" w:type="dxa"/>
            <w:vAlign w:val="center"/>
          </w:tcPr>
          <w:p w:rsidR="00341F8B" w:rsidRPr="006B3C33" w:rsidRDefault="00341F8B" w:rsidP="00341F8B">
            <w:pPr>
              <w:rPr>
                <w:rFonts w:cs="Arial"/>
                <w:b/>
                <w:bCs/>
                <w:sz w:val="20"/>
                <w:lang w:eastAsia="ca-ES"/>
              </w:rPr>
            </w:pPr>
            <w:r w:rsidRPr="00341F8B">
              <w:rPr>
                <w:rFonts w:cs="Arial"/>
                <w:b/>
                <w:bCs/>
                <w:sz w:val="20"/>
                <w:lang w:eastAsia="ca-ES"/>
              </w:rPr>
              <w:t>Motocicletes transformades a vehicle policial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41F8B" w:rsidRPr="00341F8B" w:rsidRDefault="00341F8B" w:rsidP="00341F8B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  <w:r w:rsidRPr="00341F8B">
              <w:rPr>
                <w:rFonts w:cs="Arial"/>
                <w:bCs/>
                <w:sz w:val="20"/>
                <w:lang w:eastAsia="ca-ES"/>
              </w:rPr>
              <w:t>10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€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€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41F8B" w:rsidRDefault="00341F8B" w:rsidP="00341F8B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€</w:t>
            </w:r>
          </w:p>
        </w:tc>
      </w:tr>
    </w:tbl>
    <w:p w:rsidR="006B3C33" w:rsidRPr="006B3C33" w:rsidRDefault="006B3C33" w:rsidP="00576BDD">
      <w:pPr>
        <w:rPr>
          <w:rFonts w:cs="Arial"/>
          <w:bCs/>
          <w:sz w:val="20"/>
          <w:lang w:eastAsia="ca-ES"/>
        </w:rPr>
      </w:pPr>
      <w:r>
        <w:rPr>
          <w:rFonts w:cs="Arial"/>
          <w:bCs/>
          <w:sz w:val="20"/>
          <w:lang w:eastAsia="ca-ES"/>
        </w:rPr>
        <w:t>[</w:t>
      </w:r>
      <w:r w:rsidRPr="006B3C33">
        <w:rPr>
          <w:rFonts w:cs="Arial"/>
          <w:bCs/>
          <w:sz w:val="20"/>
          <w:lang w:eastAsia="ca-ES"/>
        </w:rPr>
        <w:t xml:space="preserve">1] A complimentar per part de l’empresa només les cel·les </w:t>
      </w:r>
      <w:r>
        <w:rPr>
          <w:rFonts w:cs="Arial"/>
          <w:bCs/>
          <w:sz w:val="20"/>
          <w:lang w:eastAsia="ca-ES"/>
        </w:rPr>
        <w:t>ombrejades</w:t>
      </w:r>
      <w:r w:rsidRPr="006B3C33">
        <w:rPr>
          <w:rFonts w:cs="Arial"/>
          <w:bCs/>
          <w:sz w:val="20"/>
          <w:lang w:eastAsia="ca-ES"/>
        </w:rPr>
        <w:t>.</w:t>
      </w:r>
    </w:p>
    <w:p w:rsidR="006B3C33" w:rsidRPr="006B3C33" w:rsidRDefault="006B3C33" w:rsidP="0089299E">
      <w:pPr>
        <w:rPr>
          <w:rFonts w:cs="Arial"/>
          <w:bCs/>
          <w:sz w:val="20"/>
          <w:lang w:eastAsia="ca-ES"/>
        </w:rPr>
      </w:pPr>
    </w:p>
    <w:p w:rsidR="006B3C33" w:rsidRDefault="006B3C33" w:rsidP="0089299E">
      <w:pPr>
        <w:rPr>
          <w:rFonts w:cs="Arial"/>
          <w:bCs/>
          <w:sz w:val="20"/>
          <w:lang w:eastAsia="ca-ES"/>
        </w:rPr>
      </w:pPr>
    </w:p>
    <w:p w:rsidR="0065733A" w:rsidRPr="006B3C33" w:rsidRDefault="0065733A" w:rsidP="0089299E">
      <w:pPr>
        <w:rPr>
          <w:rFonts w:cs="Arial"/>
          <w:bCs/>
          <w:sz w:val="20"/>
          <w:lang w:eastAsia="ca-ES"/>
        </w:rPr>
      </w:pPr>
    </w:p>
    <w:p w:rsidR="006B3C33" w:rsidRPr="009269D1" w:rsidRDefault="006B3C33" w:rsidP="006B3C33">
      <w:pPr>
        <w:rPr>
          <w:rFonts w:cs="Arial"/>
          <w:color w:val="000000"/>
          <w:spacing w:val="-2"/>
          <w:sz w:val="20"/>
        </w:rPr>
      </w:pPr>
    </w:p>
    <w:p w:rsidR="006B3C33" w:rsidRPr="00973594" w:rsidRDefault="006B3C33" w:rsidP="006B3C33">
      <w:pPr>
        <w:rPr>
          <w:rFonts w:cs="Arial"/>
          <w:b/>
          <w:bCs/>
          <w:sz w:val="20"/>
          <w:lang w:eastAsia="ca-ES"/>
        </w:rPr>
      </w:pPr>
      <w:r w:rsidRPr="0065733A">
        <w:rPr>
          <w:rFonts w:cs="Arial"/>
          <w:b/>
          <w:bCs/>
          <w:sz w:val="20"/>
          <w:lang w:eastAsia="ca-ES"/>
        </w:rPr>
        <w:t>Criteri d'adjudicació 2</w:t>
      </w:r>
      <w:r w:rsidR="00341F8B">
        <w:rPr>
          <w:rFonts w:cs="Arial"/>
          <w:b/>
          <w:bCs/>
          <w:sz w:val="20"/>
          <w:lang w:eastAsia="ca-ES"/>
        </w:rPr>
        <w:t xml:space="preserve">: </w:t>
      </w:r>
      <w:r w:rsidR="00341F8B" w:rsidRPr="00341F8B">
        <w:rPr>
          <w:rFonts w:cs="Arial"/>
          <w:b/>
          <w:bCs/>
          <w:sz w:val="20"/>
          <w:lang w:eastAsia="ca-ES"/>
        </w:rPr>
        <w:t>Millora del termini de garantia de les motocicletes</w:t>
      </w:r>
    </w:p>
    <w:p w:rsidR="006B3C33" w:rsidRDefault="006B3C33" w:rsidP="006B3C33">
      <w:pPr>
        <w:rPr>
          <w:rFonts w:cs="Arial"/>
          <w:color w:val="000000"/>
          <w:spacing w:val="-2"/>
          <w:sz w:val="20"/>
        </w:rPr>
      </w:pP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  <w:r w:rsidRPr="00576BDD">
        <w:rPr>
          <w:rFonts w:cs="Arial"/>
          <w:color w:val="000000"/>
          <w:spacing w:val="-2"/>
          <w:sz w:val="20"/>
        </w:rPr>
        <w:t>Garantia mínima segons el present plec: 3 anys.</w:t>
      </w: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576BDD" w:rsidRPr="00576BDD" w:rsidTr="00576BDD">
        <w:tc>
          <w:tcPr>
            <w:tcW w:w="6941" w:type="dxa"/>
            <w:vAlign w:val="center"/>
          </w:tcPr>
          <w:p w:rsidR="00576BDD" w:rsidRPr="00576BDD" w:rsidRDefault="00576BDD" w:rsidP="007B4578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</w:p>
        </w:tc>
        <w:tc>
          <w:tcPr>
            <w:tcW w:w="1559" w:type="dxa"/>
            <w:vAlign w:val="center"/>
          </w:tcPr>
          <w:p w:rsidR="00576BDD" w:rsidRPr="00576BDD" w:rsidRDefault="00576BDD" w:rsidP="00576BDD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Opció [2]</w:t>
            </w:r>
          </w:p>
        </w:tc>
      </w:tr>
      <w:tr w:rsidR="00576BDD" w:rsidTr="00576BDD">
        <w:trPr>
          <w:trHeight w:val="413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No ofereix ampliació de garantia (0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576BDD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 xml:space="preserve"> </w:t>
            </w:r>
          </w:p>
        </w:tc>
      </w:tr>
      <w:tr w:rsidR="00576BDD" w:rsidTr="00576BDD">
        <w:trPr>
          <w:trHeight w:val="419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Ampliació d’un any de garantia (1 punt)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6B3C33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  <w:tr w:rsidR="00576BDD" w:rsidTr="00576BDD">
        <w:trPr>
          <w:trHeight w:val="410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Ampliació de dos anys de garantia (3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6B3C33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  <w:tr w:rsidR="00576BDD" w:rsidTr="00576BDD">
        <w:trPr>
          <w:trHeight w:val="417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Ampliació de tres anys de garantia (5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6B3C33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</w:tbl>
    <w:p w:rsidR="00B80EE0" w:rsidRDefault="006B3C33" w:rsidP="00576BDD">
      <w:pPr>
        <w:rPr>
          <w:rFonts w:cs="Arial"/>
          <w:bCs/>
          <w:sz w:val="20"/>
          <w:lang w:eastAsia="ca-ES"/>
        </w:rPr>
      </w:pPr>
      <w:r>
        <w:rPr>
          <w:rFonts w:cs="Arial"/>
          <w:bCs/>
          <w:sz w:val="20"/>
          <w:lang w:eastAsia="ca-ES"/>
        </w:rPr>
        <w:t>[</w:t>
      </w:r>
      <w:r w:rsidR="0065733A">
        <w:rPr>
          <w:rFonts w:cs="Arial"/>
          <w:bCs/>
          <w:sz w:val="20"/>
          <w:lang w:eastAsia="ca-ES"/>
        </w:rPr>
        <w:t>2</w:t>
      </w:r>
      <w:r w:rsidRPr="006B3C33">
        <w:rPr>
          <w:rFonts w:cs="Arial"/>
          <w:bCs/>
          <w:sz w:val="20"/>
          <w:lang w:eastAsia="ca-ES"/>
        </w:rPr>
        <w:t xml:space="preserve">] A complimentar </w:t>
      </w:r>
      <w:r w:rsidR="00576BDD">
        <w:rPr>
          <w:rFonts w:cs="Arial"/>
          <w:bCs/>
          <w:sz w:val="20"/>
          <w:lang w:eastAsia="ca-ES"/>
        </w:rPr>
        <w:t>amb una X la opció oferta a la zona ombrejada. En cas de no informar cap opció s’atorgaran 0 punts, en cas de marcar més d’una opció, es considerarà la opció més beneficiosa per l’Ajuntament de Sabadell.</w:t>
      </w:r>
    </w:p>
    <w:p w:rsidR="00576BDD" w:rsidRDefault="00576BDD" w:rsidP="005159BE">
      <w:pPr>
        <w:rPr>
          <w:rFonts w:cs="Arial"/>
          <w:color w:val="000000"/>
          <w:spacing w:val="-2"/>
          <w:sz w:val="20"/>
        </w:rPr>
      </w:pPr>
    </w:p>
    <w:p w:rsidR="008270D4" w:rsidRDefault="005159BE" w:rsidP="00B80EE0">
      <w:pPr>
        <w:rPr>
          <w:rFonts w:cs="Arial"/>
          <w:color w:val="000000"/>
          <w:spacing w:val="-2"/>
          <w:sz w:val="20"/>
        </w:rPr>
      </w:pPr>
      <w:r w:rsidRPr="005159BE">
        <w:rPr>
          <w:rFonts w:cs="Arial"/>
          <w:color w:val="000000"/>
          <w:spacing w:val="-2"/>
          <w:sz w:val="20"/>
        </w:rPr>
        <w:t>Les puntuacions no són acumulables, podent obtenir un màxim de 5 punts per la millora.</w:t>
      </w:r>
    </w:p>
    <w:p w:rsidR="00341F8B" w:rsidRDefault="00341F8B" w:rsidP="00B80EE0">
      <w:pPr>
        <w:rPr>
          <w:rFonts w:cs="Arial"/>
          <w:color w:val="000000"/>
          <w:spacing w:val="-2"/>
          <w:sz w:val="20"/>
        </w:rPr>
      </w:pPr>
    </w:p>
    <w:p w:rsidR="00576BDD" w:rsidRDefault="00576BDD" w:rsidP="00B80EE0">
      <w:pPr>
        <w:rPr>
          <w:rFonts w:cs="Arial"/>
          <w:color w:val="000000"/>
          <w:spacing w:val="-2"/>
          <w:sz w:val="20"/>
        </w:rPr>
      </w:pPr>
    </w:p>
    <w:p w:rsidR="00576BDD" w:rsidRPr="00973594" w:rsidRDefault="00576BDD" w:rsidP="00576BDD">
      <w:pPr>
        <w:rPr>
          <w:rFonts w:cs="Arial"/>
          <w:b/>
          <w:bCs/>
          <w:sz w:val="20"/>
          <w:lang w:eastAsia="ca-ES"/>
        </w:rPr>
      </w:pPr>
      <w:r w:rsidRPr="0065733A">
        <w:rPr>
          <w:rFonts w:cs="Arial"/>
          <w:b/>
          <w:bCs/>
          <w:sz w:val="20"/>
          <w:lang w:eastAsia="ca-ES"/>
        </w:rPr>
        <w:t xml:space="preserve">Criteri d'adjudicació </w:t>
      </w:r>
      <w:r>
        <w:rPr>
          <w:rFonts w:cs="Arial"/>
          <w:b/>
          <w:bCs/>
          <w:sz w:val="20"/>
          <w:lang w:eastAsia="ca-ES"/>
        </w:rPr>
        <w:t xml:space="preserve">3: </w:t>
      </w:r>
      <w:r w:rsidRPr="00576BDD">
        <w:rPr>
          <w:rFonts w:cs="Arial"/>
          <w:b/>
          <w:bCs/>
          <w:sz w:val="20"/>
          <w:lang w:eastAsia="ca-ES"/>
        </w:rPr>
        <w:t>Millora del termini de garantia de la transformació com a vehicle policial</w:t>
      </w:r>
    </w:p>
    <w:p w:rsidR="00576BDD" w:rsidRDefault="00576BDD" w:rsidP="00576BDD">
      <w:pPr>
        <w:rPr>
          <w:rFonts w:cs="Arial"/>
          <w:color w:val="000000"/>
          <w:spacing w:val="-2"/>
          <w:sz w:val="20"/>
        </w:rPr>
      </w:pP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  <w:r w:rsidRPr="00576BDD">
        <w:rPr>
          <w:rFonts w:cs="Arial"/>
          <w:color w:val="000000"/>
          <w:spacing w:val="-2"/>
          <w:sz w:val="20"/>
        </w:rPr>
        <w:t xml:space="preserve">Garantia mínima segons el present plec: </w:t>
      </w:r>
      <w:r>
        <w:rPr>
          <w:rFonts w:cs="Arial"/>
          <w:color w:val="000000"/>
          <w:spacing w:val="-2"/>
          <w:sz w:val="20"/>
        </w:rPr>
        <w:t>4</w:t>
      </w:r>
      <w:r w:rsidRPr="00576BDD">
        <w:rPr>
          <w:rFonts w:cs="Arial"/>
          <w:color w:val="000000"/>
          <w:spacing w:val="-2"/>
          <w:sz w:val="20"/>
        </w:rPr>
        <w:t xml:space="preserve"> anys.</w:t>
      </w: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576BDD" w:rsidRPr="00576BDD" w:rsidTr="00576BDD">
        <w:tc>
          <w:tcPr>
            <w:tcW w:w="6941" w:type="dxa"/>
            <w:vAlign w:val="center"/>
          </w:tcPr>
          <w:p w:rsidR="00576BDD" w:rsidRPr="00576BDD" w:rsidRDefault="00576BDD" w:rsidP="008D55E7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</w:p>
        </w:tc>
        <w:tc>
          <w:tcPr>
            <w:tcW w:w="1559" w:type="dxa"/>
            <w:vAlign w:val="center"/>
          </w:tcPr>
          <w:p w:rsidR="00576BDD" w:rsidRPr="00576BDD" w:rsidRDefault="00576BDD" w:rsidP="00576BDD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Opció [</w:t>
            </w:r>
            <w:r>
              <w:rPr>
                <w:rFonts w:cs="Arial"/>
                <w:bCs/>
                <w:sz w:val="20"/>
                <w:lang w:eastAsia="ca-ES"/>
              </w:rPr>
              <w:t>3</w:t>
            </w:r>
            <w:r w:rsidRPr="00576BDD">
              <w:rPr>
                <w:rFonts w:cs="Arial"/>
                <w:bCs/>
                <w:sz w:val="20"/>
                <w:lang w:eastAsia="ca-ES"/>
              </w:rPr>
              <w:t>]</w:t>
            </w:r>
          </w:p>
        </w:tc>
      </w:tr>
      <w:tr w:rsidR="00576BDD" w:rsidTr="00576BDD">
        <w:trPr>
          <w:trHeight w:val="413"/>
        </w:trPr>
        <w:tc>
          <w:tcPr>
            <w:tcW w:w="6941" w:type="dxa"/>
            <w:vAlign w:val="center"/>
          </w:tcPr>
          <w:p w:rsidR="00576BDD" w:rsidRPr="00576BDD" w:rsidRDefault="00576BDD" w:rsidP="008D55E7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No ofereix ampliació de garantia (0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 xml:space="preserve"> </w:t>
            </w:r>
          </w:p>
        </w:tc>
      </w:tr>
      <w:tr w:rsidR="00576BDD" w:rsidTr="00576BDD">
        <w:trPr>
          <w:trHeight w:val="419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Ampliació d’un any de garantia (</w:t>
            </w:r>
            <w:r>
              <w:rPr>
                <w:rFonts w:cs="Arial"/>
                <w:bCs/>
                <w:sz w:val="20"/>
                <w:lang w:eastAsia="ca-ES"/>
              </w:rPr>
              <w:t>3</w:t>
            </w:r>
            <w:r w:rsidRPr="00576BDD">
              <w:rPr>
                <w:rFonts w:cs="Arial"/>
                <w:bCs/>
                <w:sz w:val="20"/>
                <w:lang w:eastAsia="ca-ES"/>
              </w:rPr>
              <w:t xml:space="preserve"> punt</w:t>
            </w:r>
            <w:r>
              <w:rPr>
                <w:rFonts w:cs="Arial"/>
                <w:bCs/>
                <w:sz w:val="20"/>
                <w:lang w:eastAsia="ca-ES"/>
              </w:rPr>
              <w:t>s</w:t>
            </w:r>
            <w:r w:rsidRPr="00576BDD">
              <w:rPr>
                <w:rFonts w:cs="Arial"/>
                <w:bCs/>
                <w:sz w:val="20"/>
                <w:lang w:eastAsia="ca-ES"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  <w:tr w:rsidR="00576BDD" w:rsidTr="00576BDD">
        <w:trPr>
          <w:trHeight w:val="410"/>
        </w:trPr>
        <w:tc>
          <w:tcPr>
            <w:tcW w:w="6941" w:type="dxa"/>
            <w:vAlign w:val="center"/>
          </w:tcPr>
          <w:p w:rsidR="00576BDD" w:rsidRPr="00576BDD" w:rsidRDefault="00576BDD" w:rsidP="00576BDD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Ampliació de dos anys de garantia (</w:t>
            </w:r>
            <w:r>
              <w:rPr>
                <w:rFonts w:cs="Arial"/>
                <w:bCs/>
                <w:sz w:val="20"/>
                <w:lang w:eastAsia="ca-ES"/>
              </w:rPr>
              <w:t>5</w:t>
            </w:r>
            <w:r w:rsidRPr="00576BDD">
              <w:rPr>
                <w:rFonts w:cs="Arial"/>
                <w:bCs/>
                <w:sz w:val="20"/>
                <w:lang w:eastAsia="ca-ES"/>
              </w:rPr>
              <w:t xml:space="preserve">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</w:tbl>
    <w:p w:rsidR="00576BDD" w:rsidRDefault="00576BDD" w:rsidP="00576BDD">
      <w:pPr>
        <w:rPr>
          <w:rFonts w:cs="Arial"/>
          <w:bCs/>
          <w:sz w:val="20"/>
          <w:lang w:eastAsia="ca-ES"/>
        </w:rPr>
      </w:pPr>
      <w:r>
        <w:rPr>
          <w:rFonts w:cs="Arial"/>
          <w:bCs/>
          <w:sz w:val="20"/>
          <w:lang w:eastAsia="ca-ES"/>
        </w:rPr>
        <w:t>[3</w:t>
      </w:r>
      <w:r w:rsidRPr="006B3C33">
        <w:rPr>
          <w:rFonts w:cs="Arial"/>
          <w:bCs/>
          <w:sz w:val="20"/>
          <w:lang w:eastAsia="ca-ES"/>
        </w:rPr>
        <w:t xml:space="preserve">] A complimentar </w:t>
      </w:r>
      <w:r>
        <w:rPr>
          <w:rFonts w:cs="Arial"/>
          <w:bCs/>
          <w:sz w:val="20"/>
          <w:lang w:eastAsia="ca-ES"/>
        </w:rPr>
        <w:t>amb una X la opció oferta a la zona ombrejada. En cas de no informar cap opció s’atorgaran 0 punts, en cas de marcar més d’una opció, es considerarà la opció més beneficiosa per l’Ajuntament de Sabadell.</w:t>
      </w:r>
    </w:p>
    <w:p w:rsidR="00576BDD" w:rsidRDefault="00576BDD" w:rsidP="005159BE">
      <w:pPr>
        <w:rPr>
          <w:rFonts w:cs="Arial"/>
          <w:color w:val="000000"/>
          <w:spacing w:val="-2"/>
          <w:sz w:val="20"/>
        </w:rPr>
      </w:pPr>
    </w:p>
    <w:p w:rsidR="005159BE" w:rsidRPr="005159BE" w:rsidRDefault="005159BE" w:rsidP="005159BE">
      <w:pPr>
        <w:rPr>
          <w:rFonts w:cs="Arial"/>
          <w:color w:val="000000"/>
          <w:sz w:val="20"/>
          <w:szCs w:val="22"/>
        </w:rPr>
      </w:pPr>
      <w:r w:rsidRPr="005159BE">
        <w:rPr>
          <w:rFonts w:cs="Arial"/>
          <w:color w:val="000000"/>
          <w:sz w:val="20"/>
          <w:szCs w:val="22"/>
        </w:rPr>
        <w:t xml:space="preserve">Les puntuacions no són acumulables, podent obtenir un màxim de </w:t>
      </w:r>
      <w:r w:rsidRPr="005159BE">
        <w:rPr>
          <w:rFonts w:cs="Arial"/>
          <w:b/>
          <w:color w:val="000000"/>
          <w:sz w:val="20"/>
          <w:szCs w:val="22"/>
        </w:rPr>
        <w:t>5 punts</w:t>
      </w:r>
      <w:r w:rsidRPr="005159BE">
        <w:rPr>
          <w:rFonts w:cs="Arial"/>
          <w:color w:val="000000"/>
          <w:sz w:val="20"/>
          <w:szCs w:val="22"/>
        </w:rPr>
        <w:t xml:space="preserve"> per la millora.</w:t>
      </w:r>
    </w:p>
    <w:p w:rsidR="005159BE" w:rsidRDefault="005159BE" w:rsidP="005159BE">
      <w:pPr>
        <w:rPr>
          <w:rFonts w:cs="Arial"/>
          <w:color w:val="000000"/>
          <w:spacing w:val="-2"/>
          <w:sz w:val="20"/>
        </w:rPr>
      </w:pPr>
    </w:p>
    <w:p w:rsidR="00576BDD" w:rsidRDefault="00576BDD" w:rsidP="00B80EE0">
      <w:pPr>
        <w:rPr>
          <w:rFonts w:cs="Arial"/>
          <w:color w:val="000000"/>
          <w:spacing w:val="-2"/>
          <w:sz w:val="20"/>
        </w:rPr>
      </w:pPr>
    </w:p>
    <w:p w:rsidR="00576BDD" w:rsidRDefault="00576BDD" w:rsidP="00B80EE0">
      <w:pPr>
        <w:rPr>
          <w:rFonts w:cs="Arial"/>
          <w:color w:val="000000"/>
          <w:spacing w:val="-2"/>
          <w:sz w:val="20"/>
        </w:rPr>
      </w:pPr>
    </w:p>
    <w:p w:rsidR="00576BDD" w:rsidRPr="00973594" w:rsidRDefault="00576BDD" w:rsidP="00576BDD">
      <w:pPr>
        <w:rPr>
          <w:rFonts w:cs="Arial"/>
          <w:b/>
          <w:bCs/>
          <w:sz w:val="20"/>
          <w:lang w:eastAsia="ca-ES"/>
        </w:rPr>
      </w:pPr>
      <w:r w:rsidRPr="0065733A">
        <w:rPr>
          <w:rFonts w:cs="Arial"/>
          <w:b/>
          <w:bCs/>
          <w:sz w:val="20"/>
          <w:lang w:eastAsia="ca-ES"/>
        </w:rPr>
        <w:t xml:space="preserve">Criteri d'adjudicació </w:t>
      </w:r>
      <w:r>
        <w:rPr>
          <w:rFonts w:cs="Arial"/>
          <w:b/>
          <w:bCs/>
          <w:sz w:val="20"/>
          <w:lang w:eastAsia="ca-ES"/>
        </w:rPr>
        <w:t xml:space="preserve">4: </w:t>
      </w:r>
      <w:r w:rsidR="005159BE" w:rsidRPr="005159BE">
        <w:rPr>
          <w:rFonts w:cs="Arial"/>
          <w:b/>
          <w:bCs/>
          <w:sz w:val="20"/>
          <w:lang w:eastAsia="ca-ES"/>
        </w:rPr>
        <w:t>Millora del termini de revisions preventives incloses</w:t>
      </w:r>
    </w:p>
    <w:p w:rsidR="00576BDD" w:rsidRDefault="00576BDD" w:rsidP="00576BDD">
      <w:pPr>
        <w:rPr>
          <w:rFonts w:cs="Arial"/>
          <w:color w:val="000000"/>
          <w:spacing w:val="-2"/>
          <w:sz w:val="20"/>
        </w:rPr>
      </w:pP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  <w:r w:rsidRPr="00576BDD">
        <w:rPr>
          <w:rFonts w:cs="Arial"/>
          <w:color w:val="000000"/>
          <w:spacing w:val="-2"/>
          <w:sz w:val="20"/>
        </w:rPr>
        <w:t>Garantia mínima segons el present plec: 3 anys.</w:t>
      </w:r>
    </w:p>
    <w:p w:rsidR="00576BDD" w:rsidRPr="00576BDD" w:rsidRDefault="00576BDD" w:rsidP="00576BDD">
      <w:pPr>
        <w:rPr>
          <w:rFonts w:cs="Arial"/>
          <w:color w:val="000000"/>
          <w:spacing w:val="-2"/>
          <w:sz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576BDD" w:rsidRPr="00576BDD" w:rsidTr="00576BDD">
        <w:tc>
          <w:tcPr>
            <w:tcW w:w="6941" w:type="dxa"/>
            <w:vAlign w:val="center"/>
          </w:tcPr>
          <w:p w:rsidR="00576BDD" w:rsidRPr="00576BDD" w:rsidRDefault="00576BDD" w:rsidP="008D55E7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</w:p>
        </w:tc>
        <w:tc>
          <w:tcPr>
            <w:tcW w:w="1559" w:type="dxa"/>
            <w:vAlign w:val="center"/>
          </w:tcPr>
          <w:p w:rsidR="00576BDD" w:rsidRPr="00576BDD" w:rsidRDefault="00576BDD" w:rsidP="00576BDD">
            <w:pPr>
              <w:jc w:val="center"/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>Opció [</w:t>
            </w:r>
            <w:r>
              <w:rPr>
                <w:rFonts w:cs="Arial"/>
                <w:bCs/>
                <w:sz w:val="20"/>
                <w:lang w:eastAsia="ca-ES"/>
              </w:rPr>
              <w:t>4</w:t>
            </w:r>
            <w:r w:rsidRPr="00576BDD">
              <w:rPr>
                <w:rFonts w:cs="Arial"/>
                <w:bCs/>
                <w:sz w:val="20"/>
                <w:lang w:eastAsia="ca-ES"/>
              </w:rPr>
              <w:t>]</w:t>
            </w:r>
          </w:p>
        </w:tc>
      </w:tr>
      <w:tr w:rsidR="00576BDD" w:rsidTr="00576BDD">
        <w:trPr>
          <w:trHeight w:val="413"/>
        </w:trPr>
        <w:tc>
          <w:tcPr>
            <w:tcW w:w="6941" w:type="dxa"/>
            <w:vAlign w:val="center"/>
          </w:tcPr>
          <w:p w:rsidR="00576BDD" w:rsidRPr="00576BDD" w:rsidRDefault="00576BDD" w:rsidP="005159BE">
            <w:pPr>
              <w:rPr>
                <w:rFonts w:cs="Arial"/>
                <w:bCs/>
                <w:sz w:val="20"/>
                <w:lang w:eastAsia="ca-ES"/>
              </w:rPr>
            </w:pPr>
            <w:r w:rsidRPr="00576BDD">
              <w:rPr>
                <w:rFonts w:cs="Arial"/>
                <w:bCs/>
                <w:sz w:val="20"/>
                <w:lang w:eastAsia="ca-ES"/>
              </w:rPr>
              <w:t xml:space="preserve">No ofereix </w:t>
            </w:r>
            <w:r w:rsidR="005159BE">
              <w:rPr>
                <w:rFonts w:cs="Arial"/>
                <w:bCs/>
                <w:sz w:val="20"/>
                <w:lang w:eastAsia="ca-ES"/>
              </w:rPr>
              <w:t>millora</w:t>
            </w:r>
            <w:r w:rsidRPr="00576BDD">
              <w:rPr>
                <w:rFonts w:cs="Arial"/>
                <w:bCs/>
                <w:sz w:val="20"/>
                <w:lang w:eastAsia="ca-ES"/>
              </w:rPr>
              <w:t xml:space="preserve"> (0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 xml:space="preserve"> </w:t>
            </w:r>
          </w:p>
        </w:tc>
      </w:tr>
      <w:tr w:rsidR="00576BDD" w:rsidTr="00576BDD">
        <w:trPr>
          <w:trHeight w:val="419"/>
        </w:trPr>
        <w:tc>
          <w:tcPr>
            <w:tcW w:w="6941" w:type="dxa"/>
            <w:vAlign w:val="center"/>
          </w:tcPr>
          <w:p w:rsidR="00576BDD" w:rsidRPr="00576BDD" w:rsidRDefault="005159BE" w:rsidP="008D55E7">
            <w:pPr>
              <w:rPr>
                <w:rFonts w:cs="Arial"/>
                <w:bCs/>
                <w:sz w:val="20"/>
                <w:lang w:eastAsia="ca-ES"/>
              </w:rPr>
            </w:pPr>
            <w:r w:rsidRPr="005159BE">
              <w:rPr>
                <w:rFonts w:cs="Arial"/>
                <w:bCs/>
                <w:sz w:val="20"/>
                <w:lang w:eastAsia="ca-ES"/>
              </w:rPr>
              <w:t>Ofereix 1 any de millora</w:t>
            </w:r>
            <w:r>
              <w:rPr>
                <w:rFonts w:cs="Arial"/>
                <w:bCs/>
                <w:sz w:val="20"/>
                <w:lang w:eastAsia="ca-ES"/>
              </w:rPr>
              <w:t xml:space="preserve"> (5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  <w:tr w:rsidR="00576BDD" w:rsidTr="00576BDD">
        <w:trPr>
          <w:trHeight w:val="410"/>
        </w:trPr>
        <w:tc>
          <w:tcPr>
            <w:tcW w:w="6941" w:type="dxa"/>
            <w:vAlign w:val="center"/>
          </w:tcPr>
          <w:p w:rsidR="00576BDD" w:rsidRPr="00576BDD" w:rsidRDefault="005159BE" w:rsidP="008D55E7">
            <w:pPr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Ofereix 2 anys de millora (</w:t>
            </w:r>
            <w:r w:rsidRPr="005159BE">
              <w:rPr>
                <w:rFonts w:cs="Arial"/>
                <w:bCs/>
                <w:sz w:val="20"/>
                <w:lang w:eastAsia="ca-ES"/>
              </w:rPr>
              <w:t>15 punts</w:t>
            </w:r>
            <w:r>
              <w:rPr>
                <w:rFonts w:cs="Arial"/>
                <w:bCs/>
                <w:sz w:val="20"/>
                <w:lang w:eastAsia="ca-ES"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  <w:tr w:rsidR="00576BDD" w:rsidTr="00576BDD">
        <w:trPr>
          <w:trHeight w:val="417"/>
        </w:trPr>
        <w:tc>
          <w:tcPr>
            <w:tcW w:w="6941" w:type="dxa"/>
            <w:vAlign w:val="center"/>
          </w:tcPr>
          <w:p w:rsidR="00576BDD" w:rsidRPr="00576BDD" w:rsidRDefault="005C65BD" w:rsidP="005159BE">
            <w:pPr>
              <w:rPr>
                <w:rFonts w:cs="Arial"/>
                <w:bCs/>
                <w:sz w:val="20"/>
                <w:lang w:eastAsia="ca-ES"/>
              </w:rPr>
            </w:pPr>
            <w:r>
              <w:rPr>
                <w:rFonts w:cs="Arial"/>
                <w:bCs/>
                <w:sz w:val="20"/>
                <w:lang w:eastAsia="ca-ES"/>
              </w:rPr>
              <w:t>Ofereix 3</w:t>
            </w:r>
            <w:r w:rsidR="005159BE">
              <w:rPr>
                <w:rFonts w:cs="Arial"/>
                <w:bCs/>
                <w:sz w:val="20"/>
                <w:lang w:eastAsia="ca-ES"/>
              </w:rPr>
              <w:t xml:space="preserve"> anys de millora (20</w:t>
            </w:r>
            <w:r w:rsidR="005159BE" w:rsidRPr="005159BE">
              <w:rPr>
                <w:rFonts w:cs="Arial"/>
                <w:bCs/>
                <w:sz w:val="20"/>
                <w:lang w:eastAsia="ca-ES"/>
              </w:rPr>
              <w:t xml:space="preserve"> punts</w:t>
            </w:r>
            <w:r w:rsidR="005159BE">
              <w:rPr>
                <w:rFonts w:cs="Arial"/>
                <w:bCs/>
                <w:sz w:val="20"/>
                <w:lang w:eastAsia="ca-ES"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76BDD" w:rsidRDefault="00576BDD" w:rsidP="008D55E7">
            <w:pPr>
              <w:jc w:val="right"/>
              <w:rPr>
                <w:rFonts w:cs="Arial"/>
                <w:bCs/>
                <w:sz w:val="20"/>
                <w:lang w:eastAsia="ca-ES"/>
              </w:rPr>
            </w:pPr>
          </w:p>
        </w:tc>
      </w:tr>
    </w:tbl>
    <w:p w:rsidR="00576BDD" w:rsidRDefault="00576BDD" w:rsidP="00576BDD">
      <w:pPr>
        <w:rPr>
          <w:rFonts w:cs="Arial"/>
          <w:bCs/>
          <w:sz w:val="20"/>
          <w:lang w:eastAsia="ca-ES"/>
        </w:rPr>
      </w:pPr>
      <w:r>
        <w:rPr>
          <w:rFonts w:cs="Arial"/>
          <w:bCs/>
          <w:sz w:val="20"/>
          <w:lang w:eastAsia="ca-ES"/>
        </w:rPr>
        <w:t>[</w:t>
      </w:r>
      <w:r w:rsidR="005159BE">
        <w:rPr>
          <w:rFonts w:cs="Arial"/>
          <w:bCs/>
          <w:sz w:val="20"/>
          <w:lang w:eastAsia="ca-ES"/>
        </w:rPr>
        <w:t>4</w:t>
      </w:r>
      <w:r w:rsidRPr="006B3C33">
        <w:rPr>
          <w:rFonts w:cs="Arial"/>
          <w:bCs/>
          <w:sz w:val="20"/>
          <w:lang w:eastAsia="ca-ES"/>
        </w:rPr>
        <w:t xml:space="preserve">] A complimentar </w:t>
      </w:r>
      <w:r>
        <w:rPr>
          <w:rFonts w:cs="Arial"/>
          <w:bCs/>
          <w:sz w:val="20"/>
          <w:lang w:eastAsia="ca-ES"/>
        </w:rPr>
        <w:t>amb una X la opció oferta a la zona ombrejada. En cas de no informar cap opció s’atorgaran 0 punts, en cas de marcar més d’una opció, es considerarà la opció més beneficiosa per l’Ajuntament de Sabadell.</w:t>
      </w:r>
    </w:p>
    <w:p w:rsidR="00576BDD" w:rsidRDefault="00576BDD" w:rsidP="00576BDD">
      <w:pPr>
        <w:ind w:firstLine="709"/>
        <w:rPr>
          <w:rFonts w:cs="Arial"/>
          <w:color w:val="000000"/>
          <w:spacing w:val="-2"/>
          <w:sz w:val="20"/>
        </w:rPr>
      </w:pPr>
    </w:p>
    <w:p w:rsidR="00576BDD" w:rsidRDefault="005159BE" w:rsidP="00B80EE0">
      <w:pPr>
        <w:rPr>
          <w:rFonts w:cs="Arial"/>
          <w:color w:val="000000"/>
          <w:spacing w:val="-2"/>
          <w:sz w:val="20"/>
        </w:rPr>
      </w:pPr>
      <w:r w:rsidRPr="005159BE">
        <w:rPr>
          <w:rFonts w:cs="Arial"/>
          <w:color w:val="000000"/>
          <w:spacing w:val="-2"/>
          <w:sz w:val="20"/>
        </w:rPr>
        <w:t xml:space="preserve">Les puntuacions no són acumulables, podent obtenir un màxim de 20 punts </w:t>
      </w:r>
      <w:r>
        <w:rPr>
          <w:rFonts w:cs="Arial"/>
          <w:color w:val="000000"/>
          <w:spacing w:val="-2"/>
          <w:sz w:val="20"/>
        </w:rPr>
        <w:t>per la millora.</w:t>
      </w:r>
    </w:p>
    <w:p w:rsidR="00341F8B" w:rsidRPr="00B80EE0" w:rsidRDefault="00341F8B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24307E" w:rsidP="00B80EE0">
      <w:pPr>
        <w:rPr>
          <w:rFonts w:ascii="Calibri" w:hAnsi="Calibri"/>
          <w:sz w:val="24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  <w:r w:rsidR="0089299E">
        <w:rPr>
          <w:rFonts w:cs="Arial"/>
          <w:spacing w:val="-2"/>
          <w:sz w:val="20"/>
        </w:rPr>
        <w:tab/>
      </w:r>
      <w:r w:rsidR="0089299E">
        <w:rPr>
          <w:rFonts w:cs="Arial"/>
          <w:spacing w:val="-2"/>
          <w:sz w:val="20"/>
        </w:rPr>
        <w:tab/>
      </w:r>
      <w:r w:rsidR="0089299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>Signat</w:t>
      </w:r>
      <w:r w:rsidR="0089299E">
        <w:rPr>
          <w:rFonts w:cs="Arial"/>
          <w:spacing w:val="-2"/>
          <w:sz w:val="20"/>
        </w:rPr>
        <w:t xml:space="preserve">, </w:t>
      </w:r>
      <w:r w:rsidR="0089299E">
        <w:rPr>
          <w:rFonts w:cs="Arial"/>
          <w:spacing w:val="-2"/>
          <w:sz w:val="20"/>
        </w:rPr>
        <w:tab/>
      </w: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CF9" w:rsidRDefault="00536CF9">
      <w:r>
        <w:separator/>
      </w:r>
    </w:p>
  </w:endnote>
  <w:endnote w:type="continuationSeparator" w:id="0">
    <w:p w:rsidR="00536CF9" w:rsidRDefault="0053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4307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4307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04148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4307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307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4307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304148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24307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304148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CF9" w:rsidRDefault="00536CF9">
      <w:r>
        <w:separator/>
      </w:r>
    </w:p>
  </w:footnote>
  <w:footnote w:type="continuationSeparator" w:id="0">
    <w:p w:rsidR="00536CF9" w:rsidRDefault="00536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24307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72A7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08C8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714B"/>
    <w:rsid w:val="0022160D"/>
    <w:rsid w:val="002266F7"/>
    <w:rsid w:val="0024307E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4148"/>
    <w:rsid w:val="00310201"/>
    <w:rsid w:val="003177B5"/>
    <w:rsid w:val="00327483"/>
    <w:rsid w:val="003356E3"/>
    <w:rsid w:val="00335707"/>
    <w:rsid w:val="00340F8B"/>
    <w:rsid w:val="00341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1ECD"/>
    <w:rsid w:val="004D795A"/>
    <w:rsid w:val="004D79C2"/>
    <w:rsid w:val="004E278C"/>
    <w:rsid w:val="00506ED9"/>
    <w:rsid w:val="005079A7"/>
    <w:rsid w:val="00513FD7"/>
    <w:rsid w:val="005159BE"/>
    <w:rsid w:val="005218E2"/>
    <w:rsid w:val="0053180C"/>
    <w:rsid w:val="00536CF9"/>
    <w:rsid w:val="00576BDD"/>
    <w:rsid w:val="00576ECE"/>
    <w:rsid w:val="005912F2"/>
    <w:rsid w:val="005962BD"/>
    <w:rsid w:val="005969D8"/>
    <w:rsid w:val="005B585B"/>
    <w:rsid w:val="005C65BD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5733A"/>
    <w:rsid w:val="00665296"/>
    <w:rsid w:val="0068716D"/>
    <w:rsid w:val="00690C89"/>
    <w:rsid w:val="006A7063"/>
    <w:rsid w:val="006B3C33"/>
    <w:rsid w:val="006B3CBF"/>
    <w:rsid w:val="006B472C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743F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0D4"/>
    <w:rsid w:val="00827925"/>
    <w:rsid w:val="008369E0"/>
    <w:rsid w:val="00851B00"/>
    <w:rsid w:val="00854B8F"/>
    <w:rsid w:val="008618AA"/>
    <w:rsid w:val="00874601"/>
    <w:rsid w:val="008853D8"/>
    <w:rsid w:val="0089299E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7CB5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3107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5C5A8-7049-444F-B5D8-9C31EF7D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12</TotalTime>
  <Pages>2</Pages>
  <Words>562</Words>
  <Characters>2944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Masip  C Salut  POLICIA</dc:creator>
  <cp:lastModifiedBy>Fajeda R Anna OBRES</cp:lastModifiedBy>
  <cp:revision>5</cp:revision>
  <cp:lastPrinted>2024-11-14T18:02:00Z</cp:lastPrinted>
  <dcterms:created xsi:type="dcterms:W3CDTF">2024-11-13T20:48:00Z</dcterms:created>
  <dcterms:modified xsi:type="dcterms:W3CDTF">2024-11-14T18:18:00Z</dcterms:modified>
</cp:coreProperties>
</file>