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EE0" w:rsidRPr="005141B5" w:rsidRDefault="00672524" w:rsidP="005141B5">
      <w:pPr>
        <w:pStyle w:val="Encabezado"/>
        <w:tabs>
          <w:tab w:val="left" w:pos="3620"/>
          <w:tab w:val="left" w:pos="6335"/>
        </w:tabs>
        <w:spacing w:before="0"/>
        <w:ind w:firstLine="0"/>
        <w:rPr>
          <w:b/>
          <w:sz w:val="20"/>
          <w:u w:val="single"/>
        </w:rPr>
      </w:pPr>
      <w:bookmarkStart w:id="0" w:name="_GoBack"/>
      <w:bookmarkEnd w:id="0"/>
      <w:r w:rsidRPr="005141B5">
        <w:rPr>
          <w:rFonts w:cs="Arial"/>
          <w:bCs/>
          <w:vanish/>
          <w:color w:val="C0C0C0"/>
          <w:sz w:val="20"/>
        </w:rPr>
        <w:t>BEGINBODY_ANNEX4</w:t>
      </w:r>
      <w:r w:rsidRPr="005141B5">
        <w:rPr>
          <w:rFonts w:cs="Arial"/>
          <w:bCs/>
          <w:sz w:val="20"/>
        </w:rPr>
        <w:t xml:space="preserve"> </w:t>
      </w:r>
      <w:r w:rsidRPr="005141B5">
        <w:rPr>
          <w:b/>
          <w:sz w:val="20"/>
          <w:u w:val="single"/>
        </w:rPr>
        <w:t>ANNEX 4</w:t>
      </w:r>
    </w:p>
    <w:p w:rsidR="006D636C" w:rsidRPr="005141B5" w:rsidRDefault="006D636C" w:rsidP="00B80EE0">
      <w:pPr>
        <w:rPr>
          <w:rFonts w:cs="Arial"/>
          <w:color w:val="000000"/>
          <w:spacing w:val="-2"/>
          <w:sz w:val="20"/>
        </w:rPr>
      </w:pPr>
    </w:p>
    <w:p w:rsidR="003846FD" w:rsidRDefault="003846FD" w:rsidP="00B80EE0">
      <w:pPr>
        <w:rPr>
          <w:b/>
          <w:sz w:val="20"/>
        </w:rPr>
      </w:pPr>
    </w:p>
    <w:p w:rsidR="00B80EE0" w:rsidRPr="005141B5" w:rsidRDefault="00672524" w:rsidP="00B80EE0">
      <w:pPr>
        <w:rPr>
          <w:b/>
          <w:sz w:val="20"/>
        </w:rPr>
      </w:pPr>
      <w:r w:rsidRPr="005141B5">
        <w:rPr>
          <w:b/>
          <w:sz w:val="20"/>
        </w:rPr>
        <w:t xml:space="preserve">B. MODEL D’OFERTA ECONÒMICA PER LOTS </w:t>
      </w:r>
    </w:p>
    <w:p w:rsidR="00B80EE0" w:rsidRPr="005141B5" w:rsidRDefault="00B80EE0" w:rsidP="00B80EE0">
      <w:pPr>
        <w:rPr>
          <w:rFonts w:cs="Arial"/>
          <w:bCs/>
          <w:color w:val="000000"/>
          <w:spacing w:val="-2"/>
          <w:sz w:val="20"/>
        </w:rPr>
      </w:pPr>
    </w:p>
    <w:p w:rsidR="006D636C" w:rsidRPr="005141B5" w:rsidRDefault="00672524" w:rsidP="006D636C">
      <w:pPr>
        <w:rPr>
          <w:rFonts w:cs="Arial"/>
          <w:sz w:val="20"/>
        </w:rPr>
      </w:pPr>
      <w:r w:rsidRPr="005141B5">
        <w:rPr>
          <w:rFonts w:cs="Arial"/>
          <w:sz w:val="20"/>
        </w:rPr>
        <w:t xml:space="preserve">En/na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, amb NIF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, en qualitat de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i en nom i representació de la societat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, amb CIF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i domiciliada a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, segons escriptura pública autoritzada davant Notari/a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, en data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i amb número de protocol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,</w:t>
      </w:r>
    </w:p>
    <w:p w:rsidR="006D636C" w:rsidRPr="005141B5" w:rsidRDefault="006D636C" w:rsidP="006D636C">
      <w:pPr>
        <w:rPr>
          <w:rFonts w:cs="Arial"/>
          <w:sz w:val="20"/>
        </w:rPr>
      </w:pPr>
    </w:p>
    <w:p w:rsidR="006D636C" w:rsidRPr="005141B5" w:rsidRDefault="00672524" w:rsidP="006D636C">
      <w:pPr>
        <w:rPr>
          <w:rFonts w:cs="Arial"/>
          <w:sz w:val="20"/>
        </w:rPr>
      </w:pPr>
      <w:r w:rsidRPr="005141B5">
        <w:rPr>
          <w:rFonts w:cs="Arial"/>
          <w:sz w:val="20"/>
        </w:rPr>
        <w:t xml:space="preserve">assabentat/da de l’anunci publicat en data </w:t>
      </w: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Pr="005141B5" w:rsidRDefault="00D64193" w:rsidP="006D636C">
      <w:pPr>
        <w:rPr>
          <w:rFonts w:cs="Arial"/>
          <w:sz w:val="20"/>
        </w:rPr>
      </w:pPr>
      <w:r w:rsidRPr="005141B5">
        <w:rPr>
          <w:rFonts w:cs="Arial"/>
          <w:sz w:val="20"/>
        </w:rPr>
        <w:t>SUBMINISTRAMENT, EN RÈGIM D’ARRENDAMENT, I MUNTATGE DE CARPES I ALTRES ELEMENTS PER A ACTIVITATS ORGANITZADES PEL SERVEI DE CULTURA I EL SERVEI D’ACCIÓ SOCIAL</w:t>
      </w:r>
      <w:r w:rsidR="00672524" w:rsidRPr="005141B5">
        <w:rPr>
          <w:rFonts w:cs="Arial"/>
          <w:sz w:val="20"/>
        </w:rPr>
        <w:t xml:space="preserve"> ,</w:t>
      </w:r>
    </w:p>
    <w:p w:rsidR="006D636C" w:rsidRPr="005141B5" w:rsidRDefault="006D636C" w:rsidP="006D636C">
      <w:pPr>
        <w:rPr>
          <w:rFonts w:cs="Arial"/>
          <w:sz w:val="20"/>
        </w:rPr>
      </w:pPr>
    </w:p>
    <w:p w:rsidR="006D636C" w:rsidRPr="005141B5" w:rsidRDefault="00672524" w:rsidP="006D636C">
      <w:pPr>
        <w:rPr>
          <w:rFonts w:cs="Arial"/>
          <w:color w:val="000000"/>
          <w:spacing w:val="-2"/>
          <w:sz w:val="20"/>
        </w:rPr>
      </w:pPr>
      <w:r w:rsidRPr="005141B5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6D636C" w:rsidRPr="005141B5" w:rsidRDefault="00672524" w:rsidP="006D636C">
      <w:pPr>
        <w:rPr>
          <w:rFonts w:cs="Arial"/>
          <w:color w:val="000000"/>
          <w:spacing w:val="-2"/>
          <w:sz w:val="20"/>
        </w:rPr>
      </w:pPr>
      <w:r w:rsidRPr="005141B5">
        <w:rPr>
          <w:rFonts w:cs="Arial"/>
          <w:color w:val="000000"/>
          <w:spacing w:val="-2"/>
          <w:sz w:val="20"/>
        </w:rPr>
        <w:t xml:space="preserve"> </w:t>
      </w:r>
    </w:p>
    <w:p w:rsidR="006D636C" w:rsidRPr="005141B5" w:rsidRDefault="00672524" w:rsidP="006D636C">
      <w:pPr>
        <w:rPr>
          <w:rFonts w:cs="Arial"/>
          <w:color w:val="000000"/>
          <w:spacing w:val="-2"/>
          <w:sz w:val="20"/>
        </w:rPr>
      </w:pPr>
      <w:r w:rsidRPr="005141B5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D64193" w:rsidRPr="005141B5" w:rsidRDefault="00D64193" w:rsidP="006D636C">
      <w:pPr>
        <w:rPr>
          <w:rFonts w:cs="Arial"/>
          <w:color w:val="000000"/>
          <w:spacing w:val="-2"/>
          <w:sz w:val="20"/>
        </w:rPr>
      </w:pPr>
    </w:p>
    <w:p w:rsidR="003846FD" w:rsidRDefault="003846FD" w:rsidP="006D636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3846FD" w:rsidRDefault="003846FD" w:rsidP="006D636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D64193" w:rsidRPr="005141B5" w:rsidRDefault="00D64193" w:rsidP="006D636C">
      <w:pPr>
        <w:rPr>
          <w:rFonts w:cs="Arial"/>
          <w:b/>
          <w:color w:val="000000"/>
          <w:spacing w:val="-2"/>
          <w:sz w:val="20"/>
          <w:u w:val="single"/>
        </w:rPr>
      </w:pPr>
      <w:r w:rsidRPr="005141B5">
        <w:rPr>
          <w:rFonts w:cs="Arial"/>
          <w:b/>
          <w:color w:val="000000"/>
          <w:spacing w:val="-2"/>
          <w:sz w:val="20"/>
          <w:u w:val="single"/>
        </w:rPr>
        <w:t xml:space="preserve">LOT 1 </w:t>
      </w:r>
      <w:r w:rsidRPr="005141B5">
        <w:rPr>
          <w:rFonts w:cs="Arial"/>
          <w:b/>
          <w:bCs/>
          <w:sz w:val="20"/>
          <w:u w:val="single"/>
        </w:rPr>
        <w:t>Carpes i resta d’elements per la Diada de Sant Jordi</w:t>
      </w:r>
    </w:p>
    <w:p w:rsidR="00B80EE0" w:rsidRPr="005141B5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5141B5" w:rsidRDefault="00672524" w:rsidP="00B80EE0">
      <w:pPr>
        <w:rPr>
          <w:rFonts w:cs="Arial"/>
          <w:b/>
          <w:color w:val="000000"/>
          <w:spacing w:val="-2"/>
          <w:sz w:val="20"/>
        </w:rPr>
      </w:pPr>
      <w:r w:rsidRPr="005141B5">
        <w:rPr>
          <w:rFonts w:cs="Arial"/>
          <w:b/>
          <w:color w:val="000000"/>
          <w:spacing w:val="-2"/>
          <w:sz w:val="20"/>
        </w:rPr>
        <w:t xml:space="preserve">Criteri </w:t>
      </w:r>
      <w:r w:rsidR="00D64193" w:rsidRPr="005141B5">
        <w:rPr>
          <w:rFonts w:cs="Arial"/>
          <w:b/>
          <w:color w:val="000000"/>
          <w:spacing w:val="-2"/>
          <w:sz w:val="20"/>
        </w:rPr>
        <w:t>1</w:t>
      </w:r>
      <w:r w:rsidRPr="005141B5">
        <w:rPr>
          <w:rFonts w:cs="Arial"/>
          <w:b/>
          <w:sz w:val="20"/>
        </w:rPr>
        <w:t xml:space="preserve"> </w:t>
      </w:r>
      <w:r w:rsidR="00D64193" w:rsidRPr="005141B5">
        <w:rPr>
          <w:rFonts w:cs="Arial"/>
          <w:b/>
          <w:sz w:val="20"/>
        </w:rPr>
        <w:t>Millora econòmica Fins a 85 punts</w:t>
      </w:r>
    </w:p>
    <w:tbl>
      <w:tblPr>
        <w:tblW w:w="887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9"/>
        <w:gridCol w:w="992"/>
        <w:gridCol w:w="1088"/>
        <w:gridCol w:w="1093"/>
        <w:gridCol w:w="1111"/>
        <w:gridCol w:w="1125"/>
      </w:tblGrid>
      <w:tr w:rsidR="00D64193" w:rsidRPr="003846FD" w:rsidTr="00842C4B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Concepte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Unitats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Preu unitari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Preu sense IVA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IVA 21 %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Preu amb IVA inclòs</w:t>
            </w:r>
          </w:p>
        </w:tc>
      </w:tr>
      <w:tr w:rsidR="00D64193" w:rsidRPr="005141B5" w:rsidTr="00D64193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Carpes plegables 3 x3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30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D64193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m2 Tarimes de fusta superfície carpes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180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D64193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 xml:space="preserve">Packs elèctrics carpes plegables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30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Taules de resina de 1830 x 800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Cadires metàl·liques plegables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30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97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 xml:space="preserve">Servei de transport, muntatge i desmuntatge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7D03D4">
        <w:trPr>
          <w:cantSplit/>
          <w:trHeight w:val="297"/>
        </w:trPr>
        <w:tc>
          <w:tcPr>
            <w:tcW w:w="5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D64193">
            <w:pPr>
              <w:jc w:val="right"/>
              <w:rPr>
                <w:rFonts w:cs="Arial"/>
                <w:b/>
                <w:sz w:val="20"/>
              </w:rPr>
            </w:pPr>
            <w:r w:rsidRPr="005141B5">
              <w:rPr>
                <w:rFonts w:cs="Arial"/>
                <w:b/>
                <w:sz w:val="20"/>
              </w:rPr>
              <w:t>TOTAL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</w:tbl>
    <w:p w:rsidR="00D64193" w:rsidRPr="005141B5" w:rsidRDefault="00D64193" w:rsidP="00B80EE0">
      <w:pPr>
        <w:rPr>
          <w:rFonts w:cs="Arial"/>
          <w:color w:val="000000"/>
          <w:spacing w:val="-2"/>
          <w:sz w:val="20"/>
        </w:rPr>
      </w:pPr>
    </w:p>
    <w:p w:rsidR="00D64193" w:rsidRPr="003846FD" w:rsidRDefault="00D64193" w:rsidP="00B80EE0">
      <w:pPr>
        <w:rPr>
          <w:rFonts w:cs="Arial"/>
          <w:i/>
          <w:color w:val="000000"/>
          <w:spacing w:val="-2"/>
          <w:sz w:val="20"/>
        </w:rPr>
      </w:pPr>
      <w:r w:rsidRPr="003846FD">
        <w:rPr>
          <w:rFonts w:cs="Arial"/>
          <w:b/>
          <w:color w:val="000000"/>
          <w:spacing w:val="-2"/>
          <w:sz w:val="20"/>
        </w:rPr>
        <w:t xml:space="preserve">Criteri 2: </w:t>
      </w:r>
      <w:r w:rsidRPr="003846FD">
        <w:rPr>
          <w:rFonts w:cs="Arial"/>
          <w:b/>
          <w:sz w:val="20"/>
          <w:lang w:val="es-ES"/>
        </w:rPr>
        <w:t>Millora en el termini de substitució dels materials per causes accidentals, de vandalisme, o per qualsevol altra causa, quan sigui impossible la reparació (respecte l’exigit al plec tècnic) Fins a 15 punts</w:t>
      </w:r>
      <w:r w:rsidR="003846FD">
        <w:rPr>
          <w:rFonts w:cs="Arial"/>
          <w:b/>
          <w:sz w:val="20"/>
          <w:lang w:val="es-ES"/>
        </w:rPr>
        <w:t xml:space="preserve">. </w:t>
      </w:r>
      <w:r w:rsidR="003846FD">
        <w:rPr>
          <w:rFonts w:cs="Arial"/>
          <w:i/>
          <w:sz w:val="20"/>
          <w:lang w:val="es-ES"/>
        </w:rPr>
        <w:t>Cal indicar una opció</w:t>
      </w:r>
    </w:p>
    <w:p w:rsidR="00B80EE0" w:rsidRPr="005141B5" w:rsidRDefault="00B80EE0" w:rsidP="00B80EE0">
      <w:pPr>
        <w:rPr>
          <w:rFonts w:cs="Arial"/>
          <w:color w:val="000000"/>
          <w:spacing w:val="-2"/>
          <w:sz w:val="20"/>
        </w:rPr>
      </w:pPr>
    </w:p>
    <w:p w:rsidR="005F27ED" w:rsidRDefault="00D64193" w:rsidP="005F27ED">
      <w:pPr>
        <w:pStyle w:val="Prrafodelista"/>
        <w:numPr>
          <w:ilvl w:val="0"/>
          <w:numId w:val="12"/>
        </w:numPr>
        <w:autoSpaceDE w:val="0"/>
        <w:autoSpaceDN w:val="0"/>
        <w:ind w:left="234" w:hanging="234"/>
        <w:outlineLvl w:val="7"/>
        <w:rPr>
          <w:rFonts w:cs="Arial"/>
          <w:sz w:val="20"/>
          <w:lang w:val="es-ES"/>
        </w:rPr>
      </w:pPr>
      <w:r w:rsidRPr="005141B5">
        <w:rPr>
          <w:rFonts w:cs="Arial"/>
          <w:sz w:val="20"/>
          <w:lang w:val="es-ES"/>
        </w:rPr>
        <w:t>Substitució en 30 minuts:   15 punts</w:t>
      </w:r>
    </w:p>
    <w:p w:rsidR="005F27ED" w:rsidRDefault="00D64193" w:rsidP="005F27ED">
      <w:pPr>
        <w:pStyle w:val="Prrafodelista"/>
        <w:numPr>
          <w:ilvl w:val="0"/>
          <w:numId w:val="12"/>
        </w:numPr>
        <w:autoSpaceDE w:val="0"/>
        <w:autoSpaceDN w:val="0"/>
        <w:ind w:left="234" w:hanging="234"/>
        <w:outlineLvl w:val="7"/>
        <w:rPr>
          <w:rFonts w:cs="Arial"/>
          <w:sz w:val="20"/>
          <w:lang w:val="es-ES"/>
        </w:rPr>
      </w:pPr>
      <w:r w:rsidRPr="005F27ED">
        <w:rPr>
          <w:rFonts w:cs="Arial"/>
          <w:sz w:val="20"/>
          <w:lang w:val="es-ES"/>
        </w:rPr>
        <w:t>Substitució en 60 minuts:        8 punts</w:t>
      </w:r>
    </w:p>
    <w:p w:rsidR="00D64193" w:rsidRPr="005F27ED" w:rsidRDefault="00D64193" w:rsidP="005F27ED">
      <w:pPr>
        <w:pStyle w:val="Prrafodelista"/>
        <w:numPr>
          <w:ilvl w:val="0"/>
          <w:numId w:val="12"/>
        </w:numPr>
        <w:autoSpaceDE w:val="0"/>
        <w:autoSpaceDN w:val="0"/>
        <w:ind w:left="234" w:hanging="234"/>
        <w:outlineLvl w:val="7"/>
        <w:rPr>
          <w:rFonts w:cs="Arial"/>
          <w:sz w:val="20"/>
          <w:lang w:val="es-ES"/>
        </w:rPr>
      </w:pPr>
      <w:r w:rsidRPr="005F27ED">
        <w:rPr>
          <w:rFonts w:cs="Arial"/>
          <w:sz w:val="20"/>
          <w:lang w:val="es-ES"/>
        </w:rPr>
        <w:t>Substitució en 90 minuts:         3 punts</w:t>
      </w:r>
    </w:p>
    <w:p w:rsidR="00D64193" w:rsidRPr="005141B5" w:rsidRDefault="00D64193" w:rsidP="00B80EE0">
      <w:pPr>
        <w:rPr>
          <w:rFonts w:cs="Arial"/>
          <w:color w:val="000000"/>
          <w:spacing w:val="-2"/>
          <w:sz w:val="20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2225ED" w:rsidRDefault="002225ED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p w:rsidR="00D64193" w:rsidRPr="005141B5" w:rsidRDefault="00D64193" w:rsidP="00B80EE0">
      <w:pPr>
        <w:rPr>
          <w:rFonts w:eastAsia="Arial MT" w:cs="Arial"/>
          <w:b/>
          <w:sz w:val="20"/>
          <w:u w:val="single"/>
          <w:lang w:eastAsia="en-US"/>
        </w:rPr>
      </w:pPr>
      <w:r w:rsidRPr="005141B5">
        <w:rPr>
          <w:rFonts w:cs="Arial"/>
          <w:b/>
          <w:color w:val="000000"/>
          <w:spacing w:val="-2"/>
          <w:sz w:val="20"/>
          <w:u w:val="single"/>
        </w:rPr>
        <w:lastRenderedPageBreak/>
        <w:t xml:space="preserve">LOT 2 </w:t>
      </w:r>
      <w:r w:rsidRPr="005141B5">
        <w:rPr>
          <w:rFonts w:cs="Arial"/>
          <w:b/>
          <w:bCs/>
          <w:sz w:val="20"/>
          <w:u w:val="single"/>
        </w:rPr>
        <w:t xml:space="preserve">Carpes i resta d’elements per la </w:t>
      </w:r>
      <w:r w:rsidRPr="005141B5">
        <w:rPr>
          <w:rFonts w:eastAsia="Arial MT" w:cs="Arial"/>
          <w:b/>
          <w:sz w:val="20"/>
          <w:u w:val="single"/>
          <w:lang w:eastAsia="en-US"/>
        </w:rPr>
        <w:t>Mostra de barri Torre Romeu, el Dia Mundial del Sensellarisme i Som Capaços-Fira de les capacitats</w:t>
      </w:r>
    </w:p>
    <w:p w:rsidR="00D64193" w:rsidRPr="005141B5" w:rsidRDefault="00D64193" w:rsidP="00B80EE0">
      <w:pPr>
        <w:rPr>
          <w:rFonts w:eastAsia="Arial MT" w:cs="Arial"/>
          <w:b/>
          <w:sz w:val="20"/>
          <w:lang w:eastAsia="en-US"/>
        </w:rPr>
      </w:pPr>
    </w:p>
    <w:p w:rsidR="00D64193" w:rsidRPr="003846FD" w:rsidRDefault="00D64193" w:rsidP="00D64193">
      <w:pPr>
        <w:rPr>
          <w:rFonts w:cs="Arial"/>
          <w:b/>
          <w:color w:val="000000"/>
          <w:spacing w:val="-2"/>
          <w:sz w:val="20"/>
        </w:rPr>
      </w:pPr>
      <w:r w:rsidRPr="003846FD">
        <w:rPr>
          <w:rFonts w:cs="Arial"/>
          <w:b/>
          <w:color w:val="000000"/>
          <w:spacing w:val="-2"/>
          <w:sz w:val="20"/>
        </w:rPr>
        <w:t>Criteri 1</w:t>
      </w:r>
      <w:r w:rsidRPr="003846FD">
        <w:rPr>
          <w:rFonts w:cs="Arial"/>
          <w:b/>
          <w:sz w:val="20"/>
        </w:rPr>
        <w:t xml:space="preserve"> Millora econòmica Fins a 85 punts</w:t>
      </w:r>
    </w:p>
    <w:tbl>
      <w:tblPr>
        <w:tblW w:w="887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4"/>
        <w:gridCol w:w="1094"/>
        <w:gridCol w:w="1094"/>
        <w:gridCol w:w="1246"/>
        <w:gridCol w:w="903"/>
        <w:gridCol w:w="1497"/>
      </w:tblGrid>
      <w:tr w:rsidR="00D64193" w:rsidRPr="003846FD" w:rsidTr="00842C4B">
        <w:trPr>
          <w:cantSplit/>
          <w:trHeight w:val="297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Concepte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Unitats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Preu unitari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Preu sense IVA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IVA 21 %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93" w:rsidRPr="003846FD" w:rsidRDefault="00D64193" w:rsidP="00842C4B">
            <w:pPr>
              <w:jc w:val="center"/>
              <w:rPr>
                <w:rFonts w:cs="Arial"/>
                <w:sz w:val="20"/>
              </w:rPr>
            </w:pPr>
            <w:r w:rsidRPr="003846FD">
              <w:rPr>
                <w:rFonts w:cs="Arial"/>
                <w:sz w:val="20"/>
              </w:rPr>
              <w:t>Preu amb IVA inclòs</w:t>
            </w:r>
          </w:p>
        </w:tc>
      </w:tr>
      <w:tr w:rsidR="00D64193" w:rsidRPr="005141B5" w:rsidTr="00D64193">
        <w:trPr>
          <w:cantSplit/>
          <w:trHeight w:val="297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Carpes plegables 3 x3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43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14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 xml:space="preserve">Packs elèctrics carpes plegables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97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Taules de resina de 1830 x 800 mm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71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97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Cadires metàl·liques plegables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174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842C4B">
        <w:trPr>
          <w:cantSplit/>
          <w:trHeight w:val="297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 xml:space="preserve">Servei de transport, muntatge i desmuntatge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center"/>
              <w:rPr>
                <w:rFonts w:cs="Arial"/>
                <w:sz w:val="20"/>
              </w:rPr>
            </w:pPr>
            <w:r w:rsidRPr="005141B5">
              <w:rPr>
                <w:rFonts w:cs="Arial"/>
                <w:sz w:val="20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  <w:tr w:rsidR="00D64193" w:rsidRPr="005141B5" w:rsidTr="00C13620">
        <w:trPr>
          <w:cantSplit/>
          <w:trHeight w:val="297"/>
        </w:trPr>
        <w:tc>
          <w:tcPr>
            <w:tcW w:w="5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193" w:rsidRPr="005141B5" w:rsidRDefault="00D64193" w:rsidP="00842C4B">
            <w:pPr>
              <w:jc w:val="right"/>
              <w:rPr>
                <w:rFonts w:cs="Arial"/>
                <w:b/>
                <w:sz w:val="20"/>
              </w:rPr>
            </w:pPr>
            <w:r w:rsidRPr="005141B5">
              <w:rPr>
                <w:rFonts w:cs="Arial"/>
                <w:b/>
                <w:sz w:val="20"/>
              </w:rPr>
              <w:t>TOTAL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193" w:rsidRPr="005141B5" w:rsidRDefault="00D64193" w:rsidP="00842C4B">
            <w:pPr>
              <w:jc w:val="right"/>
              <w:rPr>
                <w:rFonts w:cs="Arial"/>
                <w:sz w:val="20"/>
              </w:rPr>
            </w:pPr>
          </w:p>
        </w:tc>
      </w:tr>
    </w:tbl>
    <w:p w:rsidR="00D64193" w:rsidRPr="005141B5" w:rsidRDefault="00D64193" w:rsidP="00D64193">
      <w:pPr>
        <w:rPr>
          <w:rFonts w:cs="Arial"/>
          <w:color w:val="000000"/>
          <w:spacing w:val="-2"/>
          <w:sz w:val="20"/>
        </w:rPr>
      </w:pPr>
    </w:p>
    <w:p w:rsidR="00D64193" w:rsidRPr="005141B5" w:rsidRDefault="00D64193" w:rsidP="00D64193">
      <w:pPr>
        <w:rPr>
          <w:rFonts w:cs="Arial"/>
          <w:b/>
          <w:color w:val="000000"/>
          <w:spacing w:val="-2"/>
          <w:sz w:val="20"/>
        </w:rPr>
      </w:pPr>
      <w:r w:rsidRPr="005141B5">
        <w:rPr>
          <w:rFonts w:cs="Arial"/>
          <w:b/>
          <w:color w:val="000000"/>
          <w:spacing w:val="-2"/>
          <w:sz w:val="20"/>
        </w:rPr>
        <w:t xml:space="preserve">Criteri 2: </w:t>
      </w:r>
      <w:r w:rsidRPr="005141B5">
        <w:rPr>
          <w:rFonts w:cs="Arial"/>
          <w:b/>
          <w:sz w:val="20"/>
          <w:lang w:val="es-ES"/>
        </w:rPr>
        <w:t>Millora en el termini de substitució dels materials per causes accidentals, de vandalisme, o per qualsevol altra causa, quan sigui impossible la reparació (respecte l’exigit al plec tècnic)</w:t>
      </w:r>
      <w:r w:rsidR="003846FD">
        <w:rPr>
          <w:rFonts w:cs="Arial"/>
          <w:b/>
          <w:sz w:val="20"/>
          <w:lang w:val="es-ES"/>
        </w:rPr>
        <w:t>.</w:t>
      </w:r>
      <w:r w:rsidRPr="005141B5">
        <w:rPr>
          <w:rFonts w:cs="Arial"/>
          <w:b/>
          <w:sz w:val="20"/>
          <w:lang w:val="es-ES"/>
        </w:rPr>
        <w:t xml:space="preserve"> Fins a 15 punts</w:t>
      </w:r>
      <w:r w:rsidR="003846FD">
        <w:rPr>
          <w:rFonts w:cs="Arial"/>
          <w:b/>
          <w:sz w:val="20"/>
          <w:lang w:val="es-ES"/>
        </w:rPr>
        <w:t xml:space="preserve">. </w:t>
      </w:r>
      <w:r w:rsidR="003846FD">
        <w:rPr>
          <w:rFonts w:cs="Arial"/>
          <w:i/>
          <w:sz w:val="20"/>
          <w:lang w:val="es-ES"/>
        </w:rPr>
        <w:t>Cal indicar una opció</w:t>
      </w:r>
    </w:p>
    <w:p w:rsidR="00D64193" w:rsidRPr="005141B5" w:rsidRDefault="00D64193" w:rsidP="00D64193">
      <w:pPr>
        <w:rPr>
          <w:rFonts w:cs="Arial"/>
          <w:color w:val="000000"/>
          <w:spacing w:val="-2"/>
          <w:sz w:val="20"/>
        </w:rPr>
      </w:pPr>
    </w:p>
    <w:p w:rsidR="00D64193" w:rsidRPr="005141B5" w:rsidRDefault="00D64193" w:rsidP="00D64193">
      <w:pPr>
        <w:rPr>
          <w:rFonts w:cs="Arial"/>
          <w:color w:val="000000"/>
          <w:spacing w:val="-2"/>
          <w:sz w:val="20"/>
        </w:rPr>
      </w:pPr>
    </w:p>
    <w:p w:rsidR="005F27ED" w:rsidRDefault="005F27ED" w:rsidP="005F27ED">
      <w:pPr>
        <w:pStyle w:val="Prrafodelista"/>
        <w:numPr>
          <w:ilvl w:val="0"/>
          <w:numId w:val="12"/>
        </w:numPr>
        <w:autoSpaceDE w:val="0"/>
        <w:autoSpaceDN w:val="0"/>
        <w:ind w:left="234" w:hanging="234"/>
        <w:outlineLvl w:val="7"/>
        <w:rPr>
          <w:rFonts w:cs="Arial"/>
          <w:sz w:val="20"/>
          <w:lang w:val="es-ES"/>
        </w:rPr>
      </w:pPr>
      <w:r w:rsidRPr="005141B5">
        <w:rPr>
          <w:rFonts w:cs="Arial"/>
          <w:sz w:val="20"/>
          <w:lang w:val="es-ES"/>
        </w:rPr>
        <w:t>Substitució en 30 minuts:   15 punts</w:t>
      </w:r>
    </w:p>
    <w:p w:rsidR="005F27ED" w:rsidRDefault="005F27ED" w:rsidP="005F27ED">
      <w:pPr>
        <w:pStyle w:val="Prrafodelista"/>
        <w:numPr>
          <w:ilvl w:val="0"/>
          <w:numId w:val="12"/>
        </w:numPr>
        <w:autoSpaceDE w:val="0"/>
        <w:autoSpaceDN w:val="0"/>
        <w:ind w:left="234" w:hanging="234"/>
        <w:outlineLvl w:val="7"/>
        <w:rPr>
          <w:rFonts w:cs="Arial"/>
          <w:sz w:val="20"/>
          <w:lang w:val="es-ES"/>
        </w:rPr>
      </w:pPr>
      <w:r w:rsidRPr="005F27ED">
        <w:rPr>
          <w:rFonts w:cs="Arial"/>
          <w:sz w:val="20"/>
          <w:lang w:val="es-ES"/>
        </w:rPr>
        <w:t>Substitució en 60 minuts:        8 punts</w:t>
      </w:r>
    </w:p>
    <w:p w:rsidR="005F27ED" w:rsidRPr="005F27ED" w:rsidRDefault="005F27ED" w:rsidP="005F27ED">
      <w:pPr>
        <w:pStyle w:val="Prrafodelista"/>
        <w:numPr>
          <w:ilvl w:val="0"/>
          <w:numId w:val="12"/>
        </w:numPr>
        <w:autoSpaceDE w:val="0"/>
        <w:autoSpaceDN w:val="0"/>
        <w:ind w:left="234" w:hanging="234"/>
        <w:outlineLvl w:val="7"/>
        <w:rPr>
          <w:rFonts w:cs="Arial"/>
          <w:sz w:val="20"/>
          <w:lang w:val="es-ES"/>
        </w:rPr>
      </w:pPr>
      <w:r w:rsidRPr="005F27ED">
        <w:rPr>
          <w:rFonts w:cs="Arial"/>
          <w:sz w:val="20"/>
          <w:lang w:val="es-ES"/>
        </w:rPr>
        <w:t>Substitució en 90 minuts:         3 punts</w:t>
      </w:r>
    </w:p>
    <w:p w:rsidR="00D64193" w:rsidRPr="005141B5" w:rsidRDefault="00D64193" w:rsidP="00B80EE0">
      <w:pPr>
        <w:rPr>
          <w:rFonts w:eastAsia="Arial MT" w:cs="Arial"/>
          <w:b/>
          <w:sz w:val="20"/>
          <w:lang w:eastAsia="en-US"/>
        </w:rPr>
      </w:pPr>
    </w:p>
    <w:p w:rsidR="00D64193" w:rsidRPr="005141B5" w:rsidRDefault="00D64193" w:rsidP="00B80EE0">
      <w:pPr>
        <w:rPr>
          <w:rFonts w:eastAsia="Arial MT" w:cs="Arial"/>
          <w:b/>
          <w:sz w:val="20"/>
          <w:lang w:eastAsia="en-US"/>
        </w:rPr>
      </w:pPr>
    </w:p>
    <w:p w:rsidR="00D64193" w:rsidRPr="005141B5" w:rsidRDefault="00D64193" w:rsidP="00B80EE0">
      <w:pPr>
        <w:rPr>
          <w:rFonts w:cs="Arial"/>
          <w:b/>
          <w:color w:val="000000"/>
          <w:spacing w:val="-2"/>
          <w:sz w:val="20"/>
        </w:rPr>
      </w:pPr>
    </w:p>
    <w:p w:rsidR="00B80EE0" w:rsidRPr="005141B5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5141B5" w:rsidRDefault="00672524" w:rsidP="00B80EE0">
      <w:pPr>
        <w:rPr>
          <w:rFonts w:cs="Arial"/>
          <w:spacing w:val="-2"/>
          <w:sz w:val="20"/>
        </w:rPr>
      </w:pPr>
      <w:r w:rsidRPr="005141B5">
        <w:rPr>
          <w:rFonts w:cs="Arial"/>
          <w:sz w:val="20"/>
          <w:highlight w:val="lightGray"/>
        </w:rPr>
        <w:t>...</w:t>
      </w:r>
      <w:r w:rsidRPr="005141B5">
        <w:rPr>
          <w:rFonts w:cs="Arial"/>
          <w:sz w:val="20"/>
        </w:rPr>
        <w:t xml:space="preserve"> </w:t>
      </w:r>
      <w:r w:rsidRPr="005141B5">
        <w:rPr>
          <w:rFonts w:cs="Arial"/>
          <w:spacing w:val="-2"/>
          <w:sz w:val="20"/>
        </w:rPr>
        <w:t>, a data de signatura electrònica</w:t>
      </w:r>
    </w:p>
    <w:p w:rsidR="00B80EE0" w:rsidRPr="005141B5" w:rsidRDefault="00B80EE0" w:rsidP="00B80EE0">
      <w:pPr>
        <w:rPr>
          <w:rFonts w:cs="Arial"/>
          <w:spacing w:val="-2"/>
          <w:sz w:val="20"/>
        </w:rPr>
      </w:pPr>
    </w:p>
    <w:p w:rsidR="00B80EE0" w:rsidRPr="005141B5" w:rsidRDefault="00B80EE0" w:rsidP="00B80EE0">
      <w:pPr>
        <w:rPr>
          <w:rFonts w:cs="Arial"/>
          <w:spacing w:val="-2"/>
          <w:sz w:val="20"/>
        </w:rPr>
      </w:pPr>
    </w:p>
    <w:p w:rsidR="00B80EE0" w:rsidRPr="005141B5" w:rsidRDefault="00672524" w:rsidP="00B80EE0">
      <w:pPr>
        <w:rPr>
          <w:rFonts w:cs="Arial"/>
          <w:spacing w:val="-2"/>
          <w:sz w:val="20"/>
        </w:rPr>
      </w:pPr>
      <w:r w:rsidRPr="005141B5">
        <w:rPr>
          <w:rFonts w:cs="Arial"/>
          <w:spacing w:val="-2"/>
          <w:sz w:val="20"/>
        </w:rPr>
        <w:t>Signat,</w:t>
      </w:r>
    </w:p>
    <w:p w:rsidR="00B80EE0" w:rsidRPr="005141B5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5141B5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5141B5" w:rsidRDefault="00672524" w:rsidP="00B80EE0">
      <w:pPr>
        <w:rPr>
          <w:rFonts w:ascii="Calibri" w:hAnsi="Calibri"/>
          <w:sz w:val="20"/>
        </w:rPr>
      </w:pPr>
      <w:r w:rsidRPr="005141B5">
        <w:rPr>
          <w:rFonts w:cs="Arial"/>
          <w:bCs/>
          <w:vanish/>
          <w:color w:val="C0C0C0"/>
          <w:sz w:val="20"/>
        </w:rPr>
        <w:t>ENDBODY_ANNEX4</w:t>
      </w:r>
      <w:r w:rsidRPr="005141B5">
        <w:rPr>
          <w:rFonts w:cs="Arial"/>
          <w:bCs/>
          <w:sz w:val="20"/>
        </w:rPr>
        <w:t xml:space="preserve"> </w:t>
      </w:r>
    </w:p>
    <w:sectPr w:rsidR="00B80EE0" w:rsidRPr="005141B5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69E" w:rsidRDefault="0033269E">
      <w:r>
        <w:separator/>
      </w:r>
    </w:p>
  </w:endnote>
  <w:endnote w:type="continuationSeparator" w:id="0">
    <w:p w:rsidR="0033269E" w:rsidRDefault="0033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72524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72524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7252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7252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7252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67252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69E" w:rsidRDefault="0033269E">
      <w:r>
        <w:separator/>
      </w:r>
    </w:p>
  </w:footnote>
  <w:footnote w:type="continuationSeparator" w:id="0">
    <w:p w:rsidR="0033269E" w:rsidRDefault="00332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72524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5A67AEF"/>
    <w:multiLevelType w:val="hybridMultilevel"/>
    <w:tmpl w:val="2E9EF218"/>
    <w:lvl w:ilvl="0" w:tplc="FEB06D38">
      <w:start w:val="1"/>
      <w:numFmt w:val="bullet"/>
      <w:lvlText w:val=""/>
      <w:lvlJc w:val="left"/>
      <w:pPr>
        <w:ind w:left="7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25E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269E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846FD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141B5"/>
    <w:rsid w:val="005218E2"/>
    <w:rsid w:val="0053180C"/>
    <w:rsid w:val="00575D79"/>
    <w:rsid w:val="00576ECE"/>
    <w:rsid w:val="005912F2"/>
    <w:rsid w:val="005962BD"/>
    <w:rsid w:val="005969D8"/>
    <w:rsid w:val="005B585B"/>
    <w:rsid w:val="005E258C"/>
    <w:rsid w:val="005E435A"/>
    <w:rsid w:val="005F0538"/>
    <w:rsid w:val="005F27ED"/>
    <w:rsid w:val="005F2BFF"/>
    <w:rsid w:val="005F5F5D"/>
    <w:rsid w:val="00603CC8"/>
    <w:rsid w:val="006227E9"/>
    <w:rsid w:val="006252B7"/>
    <w:rsid w:val="00630471"/>
    <w:rsid w:val="00657069"/>
    <w:rsid w:val="00665296"/>
    <w:rsid w:val="00672524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25F9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944E7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193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04FD24-9F29-4CB6-BF09-A7DCC4D7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458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Alcaraz M Joaquim  CULTURA</cp:lastModifiedBy>
  <cp:revision>2</cp:revision>
  <cp:lastPrinted>2015-04-24T12:36:00Z</cp:lastPrinted>
  <dcterms:created xsi:type="dcterms:W3CDTF">2025-02-11T13:06:00Z</dcterms:created>
  <dcterms:modified xsi:type="dcterms:W3CDTF">2025-02-11T13:06:00Z</dcterms:modified>
</cp:coreProperties>
</file>