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30" w:rsidRPr="00F65F30" w:rsidRDefault="00F65F30" w:rsidP="00F65F30">
      <w:pPr>
        <w:rPr>
          <w:b/>
          <w:sz w:val="20"/>
          <w:u w:val="single"/>
        </w:rPr>
      </w:pPr>
      <w:r w:rsidRPr="00F65F30">
        <w:rPr>
          <w:b/>
          <w:sz w:val="20"/>
          <w:u w:val="single"/>
        </w:rPr>
        <w:t>ANNEX 4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b/>
          <w:bCs/>
          <w:color w:val="000000"/>
          <w:spacing w:val="-2"/>
          <w:sz w:val="20"/>
        </w:rPr>
      </w:pPr>
      <w:r w:rsidRPr="00F65F3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t xml:space="preserve">En/na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amb NIF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en qualitat de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i en nom i representació de la societat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amb CIF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i domiciliada a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segons escriptura pública autoritzada davant Notari/a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en data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i amb número de protocol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, assabentat/da de l’anunci publicat en data </w:t>
      </w: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serveis per a l’organització i la realització d’un programa d’activitats formatives i la dinamització per a tots els equipaments de gent gran i l’atenció als usuaris a l’Antic Mercat de Sant Joan (2025-2026), </w:t>
      </w:r>
      <w:r w:rsidRPr="00F65F3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b/>
          <w:color w:val="000000"/>
          <w:spacing w:val="-2"/>
          <w:sz w:val="20"/>
          <w:u w:val="single"/>
        </w:rPr>
      </w:pPr>
      <w:r w:rsidRPr="00F65F30">
        <w:rPr>
          <w:rFonts w:cs="Arial"/>
          <w:b/>
          <w:color w:val="000000"/>
          <w:spacing w:val="-2"/>
          <w:sz w:val="20"/>
          <w:u w:val="single"/>
        </w:rPr>
        <w:t xml:space="preserve">Criteri </w:t>
      </w:r>
      <w:r w:rsidRPr="00F65F30">
        <w:rPr>
          <w:rFonts w:cs="Arial"/>
          <w:b/>
          <w:sz w:val="20"/>
          <w:u w:val="single"/>
        </w:rPr>
        <w:t xml:space="preserve">1 </w:t>
      </w:r>
      <w:r w:rsidRPr="00F65F30">
        <w:rPr>
          <w:rFonts w:cs="Arial"/>
          <w:b/>
          <w:color w:val="000000"/>
          <w:spacing w:val="-2"/>
          <w:sz w:val="20"/>
          <w:u w:val="single"/>
        </w:rPr>
        <w:t>Descripció. Millora econòmica del pressupost màxim de licitació, fins a un màxim de 49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spacing w:line="250" w:lineRule="atLeast"/>
        <w:ind w:right="286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 xml:space="preserve">S’atorgarà la major puntuació a la licitadora que proposi un preu més baix que sigui admissible, és a dir que no sigui anormalment baix i que no superi el pressupost de licitació. </w:t>
      </w:r>
    </w:p>
    <w:p w:rsidR="00F65F30" w:rsidRPr="00F65F30" w:rsidRDefault="00F65F30" w:rsidP="00F65F30">
      <w:pPr>
        <w:spacing w:line="250" w:lineRule="atLeast"/>
        <w:ind w:right="286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L’oferta més econòmica que no s’hagi declarat anormal rebrà la puntuació màxima de 49 punts. La resta d’ofertes que no s’hagin declarat anormals, rebran una puntuació inversament proporcional a la de l’oferta més econòmica, mitjançant l’aplicació de la fórmula en funció del preu total ofert.</w:t>
      </w:r>
    </w:p>
    <w:p w:rsidR="00F65F30" w:rsidRPr="00F65F30" w:rsidRDefault="00F65F30" w:rsidP="00F65F30">
      <w:pPr>
        <w:spacing w:line="250" w:lineRule="atLeast"/>
        <w:ind w:left="69" w:right="286"/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spacing w:line="250" w:lineRule="atLeast"/>
        <w:ind w:right="286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En cas que l’oferta sigui igual al pressupost de licitació la puntuació serà de 0 punts.</w:t>
      </w:r>
    </w:p>
    <w:p w:rsidR="00F65F30" w:rsidRPr="00F65F30" w:rsidRDefault="00F65F30" w:rsidP="00F65F30">
      <w:pPr>
        <w:spacing w:line="250" w:lineRule="atLeast"/>
        <w:ind w:left="69" w:right="286"/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Aquesta millora en cap cas podrà ser en detriment dels salaris dels treballadors de l’empresa o contractats.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P= 49*(OM/OF)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P:Puntuació obtinguda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OM: Oferta més baixa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OF: Oferta del licitador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Import base: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Import IVA: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color w:val="000000"/>
          <w:spacing w:val="-2"/>
          <w:sz w:val="20"/>
        </w:rPr>
        <w:t>Import total: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b/>
          <w:color w:val="000000"/>
          <w:spacing w:val="-2"/>
          <w:sz w:val="20"/>
          <w:u w:val="single"/>
        </w:rPr>
      </w:pPr>
      <w:r w:rsidRPr="00F65F30">
        <w:rPr>
          <w:rFonts w:cs="Arial"/>
          <w:b/>
          <w:color w:val="000000"/>
          <w:spacing w:val="-2"/>
          <w:sz w:val="20"/>
          <w:u w:val="single"/>
        </w:rPr>
        <w:t xml:space="preserve">Criteri 2 Descripció. adscrita al contracte en tasques de dinamització d’equipaments de gent gran, socio cultural i gestió administrativa d’equipaments més enllà de l’experiència mínima </w:t>
      </w:r>
      <w:r w:rsidRPr="00F65F30">
        <w:rPr>
          <w:rFonts w:cs="Arial"/>
          <w:b/>
          <w:color w:val="000000"/>
          <w:spacing w:val="-2"/>
          <w:sz w:val="20"/>
          <w:u w:val="single"/>
        </w:rPr>
        <w:lastRenderedPageBreak/>
        <w:t>indicada a l’apartat 3.1 relatiu a les obligacions de l’adjudicatari dels plecs tècnics, fins a 6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7" type="#_x0000_t75" style="width:14.25pt;height:9pt" o:ole="" o:preferrelative="f" filled="t">
            <v:imagedata r:id="rId8" o:title=""/>
            <o:lock v:ext="edit" aspectratio="f"/>
          </v:shape>
          <w:control r:id="rId9" w:name="CheckBox153" w:shapeid="_x0000_i1087"/>
        </w:object>
      </w:r>
      <w:r w:rsidRPr="00F65F30">
        <w:rPr>
          <w:rFonts w:cs="Arial"/>
          <w:sz w:val="20"/>
        </w:rPr>
        <w:t>5 anys o més d’experiència professional en tasques de dinamització d’equipaments de gent gran, 6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b/>
          <w:color w:val="000000"/>
          <w:spacing w:val="-2"/>
          <w:sz w:val="20"/>
          <w:u w:val="single"/>
        </w:rPr>
      </w:pPr>
      <w:r w:rsidRPr="00F65F30">
        <w:rPr>
          <w:rFonts w:cs="Arial"/>
          <w:b/>
          <w:color w:val="000000"/>
          <w:spacing w:val="-2"/>
          <w:sz w:val="20"/>
          <w:u w:val="single"/>
        </w:rPr>
        <w:t>Criteri 3 Descripció. Classes gratuïtes a l’inici de cada trimestre per donar a conèixer les noves activitats formatives, fins a 10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89" type="#_x0000_t75" style="width:14.25pt;height:9pt" o:ole="" o:preferrelative="f" filled="t">
            <v:imagedata r:id="rId8" o:title=""/>
            <o:lock v:ext="edit" aspectratio="f"/>
          </v:shape>
          <w:control r:id="rId10" w:name="CheckBox1531" w:shapeid="_x0000_i1089"/>
        </w:object>
      </w:r>
      <w:r w:rsidRPr="00F65F30">
        <w:rPr>
          <w:rFonts w:cs="Arial"/>
          <w:sz w:val="20"/>
        </w:rPr>
        <w:t>1 activitat al trimestre, 2,5 punts.</w:t>
      </w: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91" type="#_x0000_t75" style="width:14.25pt;height:9pt" o:ole="" o:preferrelative="f" filled="t">
            <v:imagedata r:id="rId8" o:title=""/>
            <o:lock v:ext="edit" aspectratio="f"/>
          </v:shape>
          <w:control r:id="rId11" w:name="CheckBox1532" w:shapeid="_x0000_i1091"/>
        </w:object>
      </w:r>
      <w:r w:rsidRPr="00F65F30">
        <w:rPr>
          <w:rFonts w:cs="Arial"/>
          <w:sz w:val="20"/>
        </w:rPr>
        <w:t>2 activitats al trimestre, 5 punts.</w:t>
      </w: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93" type="#_x0000_t75" style="width:14.25pt;height:9pt" o:ole="" o:preferrelative="f" filled="t">
            <v:imagedata r:id="rId8" o:title=""/>
            <o:lock v:ext="edit" aspectratio="f"/>
          </v:shape>
          <w:control r:id="rId12" w:name="CheckBox1533" w:shapeid="_x0000_i1093"/>
        </w:object>
      </w:r>
      <w:r w:rsidRPr="00F65F30">
        <w:rPr>
          <w:rFonts w:cs="Arial"/>
          <w:sz w:val="20"/>
        </w:rPr>
        <w:t>3 activitats al trimestre, 7,5 punts.</w:t>
      </w: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95" type="#_x0000_t75" style="width:14.25pt;height:9pt" o:ole="" o:preferrelative="f" filled="t">
            <v:imagedata r:id="rId8" o:title=""/>
            <o:lock v:ext="edit" aspectratio="f"/>
          </v:shape>
          <w:control r:id="rId13" w:name="CheckBox1534" w:shapeid="_x0000_i1095"/>
        </w:object>
      </w:r>
      <w:r w:rsidRPr="00F65F30">
        <w:rPr>
          <w:rFonts w:cs="Arial"/>
          <w:sz w:val="20"/>
        </w:rPr>
        <w:t>4 activitats al trimestre, 10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b/>
          <w:color w:val="000000"/>
          <w:spacing w:val="-2"/>
          <w:sz w:val="20"/>
          <w:u w:val="single"/>
        </w:rPr>
      </w:pPr>
      <w:r w:rsidRPr="00F65F30">
        <w:rPr>
          <w:rFonts w:cs="Arial"/>
          <w:b/>
          <w:color w:val="000000"/>
          <w:spacing w:val="-2"/>
          <w:sz w:val="20"/>
          <w:u w:val="single"/>
        </w:rPr>
        <w:t>Criteri 4 Descripció. Millora en l’oferta d’hores d’activitat per a la gent gran, fins a 10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97" type="#_x0000_t75" style="width:14.25pt;height:9pt" o:ole="" o:preferrelative="f" filled="t">
            <v:imagedata r:id="rId8" o:title=""/>
            <o:lock v:ext="edit" aspectratio="f"/>
          </v:shape>
          <w:control r:id="rId14" w:name="CheckBox15311" w:shapeid="_x0000_i1097"/>
        </w:object>
      </w:r>
      <w:r w:rsidRPr="00F65F30">
        <w:rPr>
          <w:rFonts w:cs="Arial"/>
          <w:sz w:val="20"/>
        </w:rPr>
        <w:t>10 hores més, 5 punts.</w:t>
      </w:r>
    </w:p>
    <w:p w:rsidR="00F65F30" w:rsidRPr="00F65F30" w:rsidRDefault="00F65F30" w:rsidP="00F65F30">
      <w:pPr>
        <w:spacing w:line="276" w:lineRule="auto"/>
        <w:rPr>
          <w:rFonts w:cs="Arial"/>
          <w:color w:val="000000"/>
          <w:spacing w:val="-2"/>
          <w:sz w:val="20"/>
        </w:rPr>
      </w:pPr>
      <w:r w:rsidRPr="00F65F30">
        <w:rPr>
          <w:rFonts w:cs="Arial"/>
          <w:sz w:val="20"/>
        </w:rPr>
        <w:object w:dxaOrig="225" w:dyaOrig="225">
          <v:shape id="_x0000_i1099" type="#_x0000_t75" style="width:14.25pt;height:9pt" o:ole="" o:preferrelative="f" filled="t">
            <v:imagedata r:id="rId8" o:title=""/>
            <o:lock v:ext="edit" aspectratio="f"/>
          </v:shape>
          <w:control r:id="rId15" w:name="CheckBox15321" w:shapeid="_x0000_i1099"/>
        </w:object>
      </w:r>
      <w:r w:rsidRPr="00F65F30">
        <w:rPr>
          <w:rFonts w:cs="Arial"/>
          <w:sz w:val="20"/>
        </w:rPr>
        <w:t>20 hores més, 10 punts.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spacing w:val="-2"/>
          <w:sz w:val="20"/>
        </w:rPr>
      </w:pPr>
      <w:r w:rsidRPr="00F65F30">
        <w:rPr>
          <w:rFonts w:cs="Arial"/>
          <w:sz w:val="20"/>
          <w:highlight w:val="lightGray"/>
        </w:rPr>
        <w:t>...</w:t>
      </w:r>
      <w:r w:rsidRPr="00F65F30">
        <w:rPr>
          <w:rFonts w:cs="Arial"/>
          <w:sz w:val="20"/>
        </w:rPr>
        <w:t xml:space="preserve"> </w:t>
      </w:r>
      <w:r w:rsidRPr="00F65F30">
        <w:rPr>
          <w:rFonts w:cs="Arial"/>
          <w:spacing w:val="-2"/>
          <w:sz w:val="20"/>
        </w:rPr>
        <w:t>, a data de signatura electrònica.</w:t>
      </w:r>
    </w:p>
    <w:p w:rsidR="00F65F30" w:rsidRPr="00F65F30" w:rsidRDefault="00F65F30" w:rsidP="00F65F30">
      <w:pPr>
        <w:rPr>
          <w:rFonts w:cs="Arial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spacing w:val="-2"/>
          <w:sz w:val="20"/>
        </w:rPr>
      </w:pPr>
    </w:p>
    <w:p w:rsidR="00F65F30" w:rsidRPr="00F65F30" w:rsidRDefault="00F65F30" w:rsidP="00F65F30">
      <w:pPr>
        <w:rPr>
          <w:rFonts w:cs="Arial"/>
          <w:spacing w:val="-2"/>
          <w:sz w:val="20"/>
        </w:rPr>
      </w:pPr>
      <w:r w:rsidRPr="00F65F30">
        <w:rPr>
          <w:rFonts w:cs="Arial"/>
          <w:spacing w:val="-2"/>
          <w:sz w:val="20"/>
        </w:rPr>
        <w:t>Signat,</w:t>
      </w:r>
    </w:p>
    <w:p w:rsidR="00F65F30" w:rsidRPr="00F65F30" w:rsidRDefault="00F65F30" w:rsidP="005C0E2B">
      <w:pPr>
        <w:rPr>
          <w:rFonts w:eastAsia="Calibri" w:cs="Arial"/>
          <w:sz w:val="20"/>
          <w:lang w:eastAsia="en-US"/>
        </w:rPr>
      </w:pPr>
      <w:r w:rsidRPr="00F65F30">
        <w:rPr>
          <w:sz w:val="20"/>
        </w:rPr>
        <w:t xml:space="preserve"> </w:t>
      </w: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4E" w:rsidRDefault="00F65F30">
      <w:r>
        <w:separator/>
      </w:r>
    </w:p>
  </w:endnote>
  <w:endnote w:type="continuationSeparator" w:id="0">
    <w:p w:rsidR="00F0344E" w:rsidRDefault="00F6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65F3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65F3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C0E2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C0E2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F65F30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F65F3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C0E2B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C0E2B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65F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74C3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65F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65F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39C32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4E" w:rsidRDefault="00F65F30">
      <w:r>
        <w:separator/>
      </w:r>
    </w:p>
  </w:footnote>
  <w:footnote w:type="continuationSeparator" w:id="0">
    <w:p w:rsidR="00F0344E" w:rsidRDefault="00F65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F65F30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F65F30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909D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F65F30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²6B2T2M0J4U0X2F1Y16PZ£»</w:t>
          </w:r>
        </w:p>
        <w:p w:rsidR="00005385" w:rsidRPr="002627BC" w:rsidRDefault="00F65F30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6B2T 2M0J 4U0X 2F1Y 16PZ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CLV/2025/38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CLV19I00HI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21-05-2025</w:t>
          </w:r>
        </w:p>
      </w:tc>
    </w:tr>
    <w:tr w:rsidR="002909D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a l'organització i la realització d'un programa d'activitats formatives i la dinamització per a tots els equipaments de gent gran i  l'atenció als usuaris a l'Antic Mercat de Sant Joan 2024-2026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014EA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723C0A32" w:tentative="1">
      <w:start w:val="1"/>
      <w:numFmt w:val="lowerLetter"/>
      <w:lvlText w:val="%2."/>
      <w:lvlJc w:val="left"/>
      <w:pPr>
        <w:ind w:left="1080" w:hanging="360"/>
      </w:pPr>
    </w:lvl>
    <w:lvl w:ilvl="2" w:tplc="61521296" w:tentative="1">
      <w:start w:val="1"/>
      <w:numFmt w:val="lowerRoman"/>
      <w:lvlText w:val="%3."/>
      <w:lvlJc w:val="right"/>
      <w:pPr>
        <w:ind w:left="1800" w:hanging="180"/>
      </w:pPr>
    </w:lvl>
    <w:lvl w:ilvl="3" w:tplc="63005452" w:tentative="1">
      <w:start w:val="1"/>
      <w:numFmt w:val="decimal"/>
      <w:lvlText w:val="%4."/>
      <w:lvlJc w:val="left"/>
      <w:pPr>
        <w:ind w:left="2520" w:hanging="360"/>
      </w:pPr>
    </w:lvl>
    <w:lvl w:ilvl="4" w:tplc="3E06E04E" w:tentative="1">
      <w:start w:val="1"/>
      <w:numFmt w:val="lowerLetter"/>
      <w:lvlText w:val="%5."/>
      <w:lvlJc w:val="left"/>
      <w:pPr>
        <w:ind w:left="3240" w:hanging="360"/>
      </w:pPr>
    </w:lvl>
    <w:lvl w:ilvl="5" w:tplc="C9B852E0" w:tentative="1">
      <w:start w:val="1"/>
      <w:numFmt w:val="lowerRoman"/>
      <w:lvlText w:val="%6."/>
      <w:lvlJc w:val="right"/>
      <w:pPr>
        <w:ind w:left="3960" w:hanging="180"/>
      </w:pPr>
    </w:lvl>
    <w:lvl w:ilvl="6" w:tplc="AE06D1A6" w:tentative="1">
      <w:start w:val="1"/>
      <w:numFmt w:val="decimal"/>
      <w:lvlText w:val="%7."/>
      <w:lvlJc w:val="left"/>
      <w:pPr>
        <w:ind w:left="4680" w:hanging="360"/>
      </w:pPr>
    </w:lvl>
    <w:lvl w:ilvl="7" w:tplc="56B27432" w:tentative="1">
      <w:start w:val="1"/>
      <w:numFmt w:val="lowerLetter"/>
      <w:lvlText w:val="%8."/>
      <w:lvlJc w:val="left"/>
      <w:pPr>
        <w:ind w:left="5400" w:hanging="360"/>
      </w:pPr>
    </w:lvl>
    <w:lvl w:ilvl="8" w:tplc="13B8C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6B9CB8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670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A27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6B05E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34FC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5CEB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CFC6E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5AFC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36F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489C111E">
      <w:start w:val="1"/>
      <w:numFmt w:val="lowerLetter"/>
      <w:lvlText w:val="%1)"/>
      <w:lvlJc w:val="left"/>
      <w:pPr>
        <w:ind w:left="1428" w:hanging="360"/>
      </w:pPr>
    </w:lvl>
    <w:lvl w:ilvl="1" w:tplc="EF204DB2" w:tentative="1">
      <w:start w:val="1"/>
      <w:numFmt w:val="lowerLetter"/>
      <w:lvlText w:val="%2."/>
      <w:lvlJc w:val="left"/>
      <w:pPr>
        <w:ind w:left="2148" w:hanging="360"/>
      </w:pPr>
    </w:lvl>
    <w:lvl w:ilvl="2" w:tplc="2FBA4858" w:tentative="1">
      <w:start w:val="1"/>
      <w:numFmt w:val="lowerRoman"/>
      <w:lvlText w:val="%3."/>
      <w:lvlJc w:val="right"/>
      <w:pPr>
        <w:ind w:left="2868" w:hanging="180"/>
      </w:pPr>
    </w:lvl>
    <w:lvl w:ilvl="3" w:tplc="E4A6658C" w:tentative="1">
      <w:start w:val="1"/>
      <w:numFmt w:val="decimal"/>
      <w:lvlText w:val="%4."/>
      <w:lvlJc w:val="left"/>
      <w:pPr>
        <w:ind w:left="3588" w:hanging="360"/>
      </w:pPr>
    </w:lvl>
    <w:lvl w:ilvl="4" w:tplc="10F6F9E4" w:tentative="1">
      <w:start w:val="1"/>
      <w:numFmt w:val="lowerLetter"/>
      <w:lvlText w:val="%5."/>
      <w:lvlJc w:val="left"/>
      <w:pPr>
        <w:ind w:left="4308" w:hanging="360"/>
      </w:pPr>
    </w:lvl>
    <w:lvl w:ilvl="5" w:tplc="4A949322" w:tentative="1">
      <w:start w:val="1"/>
      <w:numFmt w:val="lowerRoman"/>
      <w:lvlText w:val="%6."/>
      <w:lvlJc w:val="right"/>
      <w:pPr>
        <w:ind w:left="5028" w:hanging="180"/>
      </w:pPr>
    </w:lvl>
    <w:lvl w:ilvl="6" w:tplc="F1F85932" w:tentative="1">
      <w:start w:val="1"/>
      <w:numFmt w:val="decimal"/>
      <w:lvlText w:val="%7."/>
      <w:lvlJc w:val="left"/>
      <w:pPr>
        <w:ind w:left="5748" w:hanging="360"/>
      </w:pPr>
    </w:lvl>
    <w:lvl w:ilvl="7" w:tplc="2F843E94" w:tentative="1">
      <w:start w:val="1"/>
      <w:numFmt w:val="lowerLetter"/>
      <w:lvlText w:val="%8."/>
      <w:lvlJc w:val="left"/>
      <w:pPr>
        <w:ind w:left="6468" w:hanging="360"/>
      </w:pPr>
    </w:lvl>
    <w:lvl w:ilvl="8" w:tplc="191A479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DE7F93"/>
    <w:multiLevelType w:val="hybridMultilevel"/>
    <w:tmpl w:val="1A72CF3A"/>
    <w:lvl w:ilvl="0" w:tplc="E5B604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6F7C4F24" w:tentative="1">
      <w:start w:val="1"/>
      <w:numFmt w:val="lowerLetter"/>
      <w:lvlText w:val="%2."/>
      <w:lvlJc w:val="left"/>
      <w:pPr>
        <w:ind w:left="1440" w:hanging="360"/>
      </w:pPr>
    </w:lvl>
    <w:lvl w:ilvl="2" w:tplc="AE381960" w:tentative="1">
      <w:start w:val="1"/>
      <w:numFmt w:val="lowerRoman"/>
      <w:lvlText w:val="%3."/>
      <w:lvlJc w:val="right"/>
      <w:pPr>
        <w:ind w:left="2160" w:hanging="180"/>
      </w:pPr>
    </w:lvl>
    <w:lvl w:ilvl="3" w:tplc="BC4E88AE" w:tentative="1">
      <w:start w:val="1"/>
      <w:numFmt w:val="decimal"/>
      <w:lvlText w:val="%4."/>
      <w:lvlJc w:val="left"/>
      <w:pPr>
        <w:ind w:left="2880" w:hanging="360"/>
      </w:pPr>
    </w:lvl>
    <w:lvl w:ilvl="4" w:tplc="F064E36C" w:tentative="1">
      <w:start w:val="1"/>
      <w:numFmt w:val="lowerLetter"/>
      <w:lvlText w:val="%5."/>
      <w:lvlJc w:val="left"/>
      <w:pPr>
        <w:ind w:left="3600" w:hanging="360"/>
      </w:pPr>
    </w:lvl>
    <w:lvl w:ilvl="5" w:tplc="47BA1D2C" w:tentative="1">
      <w:start w:val="1"/>
      <w:numFmt w:val="lowerRoman"/>
      <w:lvlText w:val="%6."/>
      <w:lvlJc w:val="right"/>
      <w:pPr>
        <w:ind w:left="4320" w:hanging="180"/>
      </w:pPr>
    </w:lvl>
    <w:lvl w:ilvl="6" w:tplc="8E5CCFF4" w:tentative="1">
      <w:start w:val="1"/>
      <w:numFmt w:val="decimal"/>
      <w:lvlText w:val="%7."/>
      <w:lvlJc w:val="left"/>
      <w:pPr>
        <w:ind w:left="5040" w:hanging="360"/>
      </w:pPr>
    </w:lvl>
    <w:lvl w:ilvl="7" w:tplc="46F6A0AC" w:tentative="1">
      <w:start w:val="1"/>
      <w:numFmt w:val="lowerLetter"/>
      <w:lvlText w:val="%8."/>
      <w:lvlJc w:val="left"/>
      <w:pPr>
        <w:ind w:left="5760" w:hanging="360"/>
      </w:pPr>
    </w:lvl>
    <w:lvl w:ilvl="8" w:tplc="6CFED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DF6E88"/>
    <w:multiLevelType w:val="hybridMultilevel"/>
    <w:tmpl w:val="C8283EE8"/>
    <w:lvl w:ilvl="0" w:tplc="8B8284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BCB2ABF0" w:tentative="1">
      <w:start w:val="1"/>
      <w:numFmt w:val="lowerLetter"/>
      <w:lvlText w:val="%2."/>
      <w:lvlJc w:val="left"/>
      <w:pPr>
        <w:ind w:left="1788" w:hanging="360"/>
      </w:pPr>
    </w:lvl>
    <w:lvl w:ilvl="2" w:tplc="ABDA7870" w:tentative="1">
      <w:start w:val="1"/>
      <w:numFmt w:val="lowerRoman"/>
      <w:lvlText w:val="%3."/>
      <w:lvlJc w:val="right"/>
      <w:pPr>
        <w:ind w:left="2508" w:hanging="180"/>
      </w:pPr>
    </w:lvl>
    <w:lvl w:ilvl="3" w:tplc="EFD081B4" w:tentative="1">
      <w:start w:val="1"/>
      <w:numFmt w:val="decimal"/>
      <w:lvlText w:val="%4."/>
      <w:lvlJc w:val="left"/>
      <w:pPr>
        <w:ind w:left="3228" w:hanging="360"/>
      </w:pPr>
    </w:lvl>
    <w:lvl w:ilvl="4" w:tplc="35C67AD6" w:tentative="1">
      <w:start w:val="1"/>
      <w:numFmt w:val="lowerLetter"/>
      <w:lvlText w:val="%5."/>
      <w:lvlJc w:val="left"/>
      <w:pPr>
        <w:ind w:left="3948" w:hanging="360"/>
      </w:pPr>
    </w:lvl>
    <w:lvl w:ilvl="5" w:tplc="0B422A5A" w:tentative="1">
      <w:start w:val="1"/>
      <w:numFmt w:val="lowerRoman"/>
      <w:lvlText w:val="%6."/>
      <w:lvlJc w:val="right"/>
      <w:pPr>
        <w:ind w:left="4668" w:hanging="180"/>
      </w:pPr>
    </w:lvl>
    <w:lvl w:ilvl="6" w:tplc="2A846E5E" w:tentative="1">
      <w:start w:val="1"/>
      <w:numFmt w:val="decimal"/>
      <w:lvlText w:val="%7."/>
      <w:lvlJc w:val="left"/>
      <w:pPr>
        <w:ind w:left="5388" w:hanging="360"/>
      </w:pPr>
    </w:lvl>
    <w:lvl w:ilvl="7" w:tplc="98B854C0" w:tentative="1">
      <w:start w:val="1"/>
      <w:numFmt w:val="lowerLetter"/>
      <w:lvlText w:val="%8."/>
      <w:lvlJc w:val="left"/>
      <w:pPr>
        <w:ind w:left="6108" w:hanging="360"/>
      </w:pPr>
    </w:lvl>
    <w:lvl w:ilvl="8" w:tplc="B296D4E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C4FA67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248E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63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22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0E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44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AF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C3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AA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848673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C2F7E2" w:tentative="1">
      <w:start w:val="1"/>
      <w:numFmt w:val="lowerLetter"/>
      <w:lvlText w:val="%2."/>
      <w:lvlJc w:val="left"/>
      <w:pPr>
        <w:ind w:left="1440" w:hanging="360"/>
      </w:pPr>
    </w:lvl>
    <w:lvl w:ilvl="2" w:tplc="4A3C5A8E" w:tentative="1">
      <w:start w:val="1"/>
      <w:numFmt w:val="lowerRoman"/>
      <w:lvlText w:val="%3."/>
      <w:lvlJc w:val="right"/>
      <w:pPr>
        <w:ind w:left="2160" w:hanging="180"/>
      </w:pPr>
    </w:lvl>
    <w:lvl w:ilvl="3" w:tplc="53AC83FA" w:tentative="1">
      <w:start w:val="1"/>
      <w:numFmt w:val="decimal"/>
      <w:lvlText w:val="%4."/>
      <w:lvlJc w:val="left"/>
      <w:pPr>
        <w:ind w:left="2880" w:hanging="360"/>
      </w:pPr>
    </w:lvl>
    <w:lvl w:ilvl="4" w:tplc="74A20F2E" w:tentative="1">
      <w:start w:val="1"/>
      <w:numFmt w:val="lowerLetter"/>
      <w:lvlText w:val="%5."/>
      <w:lvlJc w:val="left"/>
      <w:pPr>
        <w:ind w:left="3600" w:hanging="360"/>
      </w:pPr>
    </w:lvl>
    <w:lvl w:ilvl="5" w:tplc="AE9ABDFA" w:tentative="1">
      <w:start w:val="1"/>
      <w:numFmt w:val="lowerRoman"/>
      <w:lvlText w:val="%6."/>
      <w:lvlJc w:val="right"/>
      <w:pPr>
        <w:ind w:left="4320" w:hanging="180"/>
      </w:pPr>
    </w:lvl>
    <w:lvl w:ilvl="6" w:tplc="968AAAAC" w:tentative="1">
      <w:start w:val="1"/>
      <w:numFmt w:val="decimal"/>
      <w:lvlText w:val="%7."/>
      <w:lvlJc w:val="left"/>
      <w:pPr>
        <w:ind w:left="5040" w:hanging="360"/>
      </w:pPr>
    </w:lvl>
    <w:lvl w:ilvl="7" w:tplc="3D3EE9AE" w:tentative="1">
      <w:start w:val="1"/>
      <w:numFmt w:val="lowerLetter"/>
      <w:lvlText w:val="%8."/>
      <w:lvlJc w:val="left"/>
      <w:pPr>
        <w:ind w:left="5760" w:hanging="360"/>
      </w:pPr>
    </w:lvl>
    <w:lvl w:ilvl="8" w:tplc="5E60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1E44874">
      <w:start w:val="1"/>
      <w:numFmt w:val="lowerLetter"/>
      <w:lvlText w:val="%1."/>
      <w:lvlJc w:val="left"/>
      <w:pPr>
        <w:ind w:left="720" w:hanging="360"/>
      </w:pPr>
    </w:lvl>
    <w:lvl w:ilvl="1" w:tplc="F55A25E2" w:tentative="1">
      <w:start w:val="1"/>
      <w:numFmt w:val="lowerLetter"/>
      <w:lvlText w:val="%2."/>
      <w:lvlJc w:val="left"/>
      <w:pPr>
        <w:ind w:left="1440" w:hanging="360"/>
      </w:pPr>
    </w:lvl>
    <w:lvl w:ilvl="2" w:tplc="C6CE83A4" w:tentative="1">
      <w:start w:val="1"/>
      <w:numFmt w:val="lowerRoman"/>
      <w:lvlText w:val="%3."/>
      <w:lvlJc w:val="right"/>
      <w:pPr>
        <w:ind w:left="2160" w:hanging="180"/>
      </w:pPr>
    </w:lvl>
    <w:lvl w:ilvl="3" w:tplc="C33EDBDC" w:tentative="1">
      <w:start w:val="1"/>
      <w:numFmt w:val="decimal"/>
      <w:lvlText w:val="%4."/>
      <w:lvlJc w:val="left"/>
      <w:pPr>
        <w:ind w:left="2880" w:hanging="360"/>
      </w:pPr>
    </w:lvl>
    <w:lvl w:ilvl="4" w:tplc="084CC2BE" w:tentative="1">
      <w:start w:val="1"/>
      <w:numFmt w:val="lowerLetter"/>
      <w:lvlText w:val="%5."/>
      <w:lvlJc w:val="left"/>
      <w:pPr>
        <w:ind w:left="3600" w:hanging="360"/>
      </w:pPr>
    </w:lvl>
    <w:lvl w:ilvl="5" w:tplc="973C44AA" w:tentative="1">
      <w:start w:val="1"/>
      <w:numFmt w:val="lowerRoman"/>
      <w:lvlText w:val="%6."/>
      <w:lvlJc w:val="right"/>
      <w:pPr>
        <w:ind w:left="4320" w:hanging="180"/>
      </w:pPr>
    </w:lvl>
    <w:lvl w:ilvl="6" w:tplc="91EA2FB8" w:tentative="1">
      <w:start w:val="1"/>
      <w:numFmt w:val="decimal"/>
      <w:lvlText w:val="%7."/>
      <w:lvlJc w:val="left"/>
      <w:pPr>
        <w:ind w:left="5040" w:hanging="360"/>
      </w:pPr>
    </w:lvl>
    <w:lvl w:ilvl="7" w:tplc="0E28687A" w:tentative="1">
      <w:start w:val="1"/>
      <w:numFmt w:val="lowerLetter"/>
      <w:lvlText w:val="%8."/>
      <w:lvlJc w:val="left"/>
      <w:pPr>
        <w:ind w:left="5760" w:hanging="360"/>
      </w:pPr>
    </w:lvl>
    <w:lvl w:ilvl="8" w:tplc="87369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6A5CA51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FA8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6A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81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7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1A2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E0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2A5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1A5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242879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14A4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41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C03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7CD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8E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C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0CF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642E9E20">
      <w:start w:val="1"/>
      <w:numFmt w:val="lowerLetter"/>
      <w:lvlText w:val="%1)"/>
      <w:lvlJc w:val="left"/>
      <w:pPr>
        <w:ind w:left="720" w:hanging="360"/>
      </w:pPr>
    </w:lvl>
    <w:lvl w:ilvl="1" w:tplc="B79EC338" w:tentative="1">
      <w:start w:val="1"/>
      <w:numFmt w:val="lowerLetter"/>
      <w:lvlText w:val="%2."/>
      <w:lvlJc w:val="left"/>
      <w:pPr>
        <w:ind w:left="1440" w:hanging="360"/>
      </w:pPr>
    </w:lvl>
    <w:lvl w:ilvl="2" w:tplc="E9CE19BA" w:tentative="1">
      <w:start w:val="1"/>
      <w:numFmt w:val="lowerRoman"/>
      <w:lvlText w:val="%3."/>
      <w:lvlJc w:val="right"/>
      <w:pPr>
        <w:ind w:left="2160" w:hanging="180"/>
      </w:pPr>
    </w:lvl>
    <w:lvl w:ilvl="3" w:tplc="6610CE42" w:tentative="1">
      <w:start w:val="1"/>
      <w:numFmt w:val="decimal"/>
      <w:lvlText w:val="%4."/>
      <w:lvlJc w:val="left"/>
      <w:pPr>
        <w:ind w:left="2880" w:hanging="360"/>
      </w:pPr>
    </w:lvl>
    <w:lvl w:ilvl="4" w:tplc="522E40EE" w:tentative="1">
      <w:start w:val="1"/>
      <w:numFmt w:val="lowerLetter"/>
      <w:lvlText w:val="%5."/>
      <w:lvlJc w:val="left"/>
      <w:pPr>
        <w:ind w:left="3600" w:hanging="360"/>
      </w:pPr>
    </w:lvl>
    <w:lvl w:ilvl="5" w:tplc="446C3D6C" w:tentative="1">
      <w:start w:val="1"/>
      <w:numFmt w:val="lowerRoman"/>
      <w:lvlText w:val="%6."/>
      <w:lvlJc w:val="right"/>
      <w:pPr>
        <w:ind w:left="4320" w:hanging="180"/>
      </w:pPr>
    </w:lvl>
    <w:lvl w:ilvl="6" w:tplc="B35A0906" w:tentative="1">
      <w:start w:val="1"/>
      <w:numFmt w:val="decimal"/>
      <w:lvlText w:val="%7."/>
      <w:lvlJc w:val="left"/>
      <w:pPr>
        <w:ind w:left="5040" w:hanging="360"/>
      </w:pPr>
    </w:lvl>
    <w:lvl w:ilvl="7" w:tplc="9FC852AC" w:tentative="1">
      <w:start w:val="1"/>
      <w:numFmt w:val="lowerLetter"/>
      <w:lvlText w:val="%8."/>
      <w:lvlJc w:val="left"/>
      <w:pPr>
        <w:ind w:left="5760" w:hanging="360"/>
      </w:pPr>
    </w:lvl>
    <w:lvl w:ilvl="8" w:tplc="1104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C61EA"/>
    <w:multiLevelType w:val="hybridMultilevel"/>
    <w:tmpl w:val="45289B5A"/>
    <w:lvl w:ilvl="0" w:tplc="1BD89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0AB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C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814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6C7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A0A2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E1F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5C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38A3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50A40B1C">
      <w:start w:val="1"/>
      <w:numFmt w:val="lowerLetter"/>
      <w:lvlText w:val="%1)"/>
      <w:lvlJc w:val="left"/>
      <w:pPr>
        <w:ind w:left="360" w:hanging="360"/>
      </w:pPr>
    </w:lvl>
    <w:lvl w:ilvl="1" w:tplc="9B0E03E2" w:tentative="1">
      <w:start w:val="1"/>
      <w:numFmt w:val="lowerLetter"/>
      <w:lvlText w:val="%2."/>
      <w:lvlJc w:val="left"/>
      <w:pPr>
        <w:ind w:left="1080" w:hanging="360"/>
      </w:pPr>
    </w:lvl>
    <w:lvl w:ilvl="2" w:tplc="42761D00" w:tentative="1">
      <w:start w:val="1"/>
      <w:numFmt w:val="lowerRoman"/>
      <w:lvlText w:val="%3."/>
      <w:lvlJc w:val="right"/>
      <w:pPr>
        <w:ind w:left="1800" w:hanging="180"/>
      </w:pPr>
    </w:lvl>
    <w:lvl w:ilvl="3" w:tplc="E9A02918" w:tentative="1">
      <w:start w:val="1"/>
      <w:numFmt w:val="decimal"/>
      <w:lvlText w:val="%4."/>
      <w:lvlJc w:val="left"/>
      <w:pPr>
        <w:ind w:left="2520" w:hanging="360"/>
      </w:pPr>
    </w:lvl>
    <w:lvl w:ilvl="4" w:tplc="0ACA54E4" w:tentative="1">
      <w:start w:val="1"/>
      <w:numFmt w:val="lowerLetter"/>
      <w:lvlText w:val="%5."/>
      <w:lvlJc w:val="left"/>
      <w:pPr>
        <w:ind w:left="3240" w:hanging="360"/>
      </w:pPr>
    </w:lvl>
    <w:lvl w:ilvl="5" w:tplc="3848ACF2" w:tentative="1">
      <w:start w:val="1"/>
      <w:numFmt w:val="lowerRoman"/>
      <w:lvlText w:val="%6."/>
      <w:lvlJc w:val="right"/>
      <w:pPr>
        <w:ind w:left="3960" w:hanging="180"/>
      </w:pPr>
    </w:lvl>
    <w:lvl w:ilvl="6" w:tplc="5ACC9B4E" w:tentative="1">
      <w:start w:val="1"/>
      <w:numFmt w:val="decimal"/>
      <w:lvlText w:val="%7."/>
      <w:lvlJc w:val="left"/>
      <w:pPr>
        <w:ind w:left="4680" w:hanging="360"/>
      </w:pPr>
    </w:lvl>
    <w:lvl w:ilvl="7" w:tplc="AAB6A0AE" w:tentative="1">
      <w:start w:val="1"/>
      <w:numFmt w:val="lowerLetter"/>
      <w:lvlText w:val="%8."/>
      <w:lvlJc w:val="left"/>
      <w:pPr>
        <w:ind w:left="5400" w:hanging="360"/>
      </w:pPr>
    </w:lvl>
    <w:lvl w:ilvl="8" w:tplc="C7D6EA7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8ED28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5ED740" w:tentative="1">
      <w:start w:val="1"/>
      <w:numFmt w:val="lowerLetter"/>
      <w:lvlText w:val="%2."/>
      <w:lvlJc w:val="left"/>
      <w:pPr>
        <w:ind w:left="1440" w:hanging="360"/>
      </w:pPr>
    </w:lvl>
    <w:lvl w:ilvl="2" w:tplc="5114DEB2" w:tentative="1">
      <w:start w:val="1"/>
      <w:numFmt w:val="lowerRoman"/>
      <w:lvlText w:val="%3."/>
      <w:lvlJc w:val="right"/>
      <w:pPr>
        <w:ind w:left="2160" w:hanging="180"/>
      </w:pPr>
    </w:lvl>
    <w:lvl w:ilvl="3" w:tplc="11FE914A" w:tentative="1">
      <w:start w:val="1"/>
      <w:numFmt w:val="decimal"/>
      <w:lvlText w:val="%4."/>
      <w:lvlJc w:val="left"/>
      <w:pPr>
        <w:ind w:left="2880" w:hanging="360"/>
      </w:pPr>
    </w:lvl>
    <w:lvl w:ilvl="4" w:tplc="69D0C10C" w:tentative="1">
      <w:start w:val="1"/>
      <w:numFmt w:val="lowerLetter"/>
      <w:lvlText w:val="%5."/>
      <w:lvlJc w:val="left"/>
      <w:pPr>
        <w:ind w:left="3600" w:hanging="360"/>
      </w:pPr>
    </w:lvl>
    <w:lvl w:ilvl="5" w:tplc="94A4CFF0" w:tentative="1">
      <w:start w:val="1"/>
      <w:numFmt w:val="lowerRoman"/>
      <w:lvlText w:val="%6."/>
      <w:lvlJc w:val="right"/>
      <w:pPr>
        <w:ind w:left="4320" w:hanging="180"/>
      </w:pPr>
    </w:lvl>
    <w:lvl w:ilvl="6" w:tplc="E9E0D426" w:tentative="1">
      <w:start w:val="1"/>
      <w:numFmt w:val="decimal"/>
      <w:lvlText w:val="%7."/>
      <w:lvlJc w:val="left"/>
      <w:pPr>
        <w:ind w:left="5040" w:hanging="360"/>
      </w:pPr>
    </w:lvl>
    <w:lvl w:ilvl="7" w:tplc="5778184E" w:tentative="1">
      <w:start w:val="1"/>
      <w:numFmt w:val="lowerLetter"/>
      <w:lvlText w:val="%8."/>
      <w:lvlJc w:val="left"/>
      <w:pPr>
        <w:ind w:left="5760" w:hanging="360"/>
      </w:pPr>
    </w:lvl>
    <w:lvl w:ilvl="8" w:tplc="D0F26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9BDCD7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F8A7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E047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8F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122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DEE7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C2D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22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8A9C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4B2EA4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39019AE" w:tentative="1">
      <w:start w:val="1"/>
      <w:numFmt w:val="lowerLetter"/>
      <w:lvlText w:val="%2."/>
      <w:lvlJc w:val="left"/>
      <w:pPr>
        <w:ind w:left="1440" w:hanging="360"/>
      </w:pPr>
    </w:lvl>
    <w:lvl w:ilvl="2" w:tplc="B0C6436A" w:tentative="1">
      <w:start w:val="1"/>
      <w:numFmt w:val="lowerRoman"/>
      <w:lvlText w:val="%3."/>
      <w:lvlJc w:val="right"/>
      <w:pPr>
        <w:ind w:left="2160" w:hanging="180"/>
      </w:pPr>
    </w:lvl>
    <w:lvl w:ilvl="3" w:tplc="8722A360" w:tentative="1">
      <w:start w:val="1"/>
      <w:numFmt w:val="decimal"/>
      <w:lvlText w:val="%4."/>
      <w:lvlJc w:val="left"/>
      <w:pPr>
        <w:ind w:left="2880" w:hanging="360"/>
      </w:pPr>
    </w:lvl>
    <w:lvl w:ilvl="4" w:tplc="116A80EA" w:tentative="1">
      <w:start w:val="1"/>
      <w:numFmt w:val="lowerLetter"/>
      <w:lvlText w:val="%5."/>
      <w:lvlJc w:val="left"/>
      <w:pPr>
        <w:ind w:left="3600" w:hanging="360"/>
      </w:pPr>
    </w:lvl>
    <w:lvl w:ilvl="5" w:tplc="114AACE4" w:tentative="1">
      <w:start w:val="1"/>
      <w:numFmt w:val="lowerRoman"/>
      <w:lvlText w:val="%6."/>
      <w:lvlJc w:val="right"/>
      <w:pPr>
        <w:ind w:left="4320" w:hanging="180"/>
      </w:pPr>
    </w:lvl>
    <w:lvl w:ilvl="6" w:tplc="5150E5EA" w:tentative="1">
      <w:start w:val="1"/>
      <w:numFmt w:val="decimal"/>
      <w:lvlText w:val="%7."/>
      <w:lvlJc w:val="left"/>
      <w:pPr>
        <w:ind w:left="5040" w:hanging="360"/>
      </w:pPr>
    </w:lvl>
    <w:lvl w:ilvl="7" w:tplc="C616DD38" w:tentative="1">
      <w:start w:val="1"/>
      <w:numFmt w:val="lowerLetter"/>
      <w:lvlText w:val="%8."/>
      <w:lvlJc w:val="left"/>
      <w:pPr>
        <w:ind w:left="5760" w:hanging="360"/>
      </w:pPr>
    </w:lvl>
    <w:lvl w:ilvl="8" w:tplc="267A6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5A20D4E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506CAB86" w:tentative="1">
      <w:start w:val="1"/>
      <w:numFmt w:val="lowerLetter"/>
      <w:lvlText w:val="%2."/>
      <w:lvlJc w:val="left"/>
      <w:pPr>
        <w:ind w:left="1320" w:hanging="360"/>
      </w:pPr>
    </w:lvl>
    <w:lvl w:ilvl="2" w:tplc="B0EE3120" w:tentative="1">
      <w:start w:val="1"/>
      <w:numFmt w:val="lowerRoman"/>
      <w:lvlText w:val="%3."/>
      <w:lvlJc w:val="right"/>
      <w:pPr>
        <w:ind w:left="2040" w:hanging="180"/>
      </w:pPr>
    </w:lvl>
    <w:lvl w:ilvl="3" w:tplc="28F6D75E" w:tentative="1">
      <w:start w:val="1"/>
      <w:numFmt w:val="decimal"/>
      <w:lvlText w:val="%4."/>
      <w:lvlJc w:val="left"/>
      <w:pPr>
        <w:ind w:left="2760" w:hanging="360"/>
      </w:pPr>
    </w:lvl>
    <w:lvl w:ilvl="4" w:tplc="BF0A99C0" w:tentative="1">
      <w:start w:val="1"/>
      <w:numFmt w:val="lowerLetter"/>
      <w:lvlText w:val="%5."/>
      <w:lvlJc w:val="left"/>
      <w:pPr>
        <w:ind w:left="3480" w:hanging="360"/>
      </w:pPr>
    </w:lvl>
    <w:lvl w:ilvl="5" w:tplc="09C41826" w:tentative="1">
      <w:start w:val="1"/>
      <w:numFmt w:val="lowerRoman"/>
      <w:lvlText w:val="%6."/>
      <w:lvlJc w:val="right"/>
      <w:pPr>
        <w:ind w:left="4200" w:hanging="180"/>
      </w:pPr>
    </w:lvl>
    <w:lvl w:ilvl="6" w:tplc="CF3E18D0" w:tentative="1">
      <w:start w:val="1"/>
      <w:numFmt w:val="decimal"/>
      <w:lvlText w:val="%7."/>
      <w:lvlJc w:val="left"/>
      <w:pPr>
        <w:ind w:left="4920" w:hanging="360"/>
      </w:pPr>
    </w:lvl>
    <w:lvl w:ilvl="7" w:tplc="5F2A2780" w:tentative="1">
      <w:start w:val="1"/>
      <w:numFmt w:val="lowerLetter"/>
      <w:lvlText w:val="%8."/>
      <w:lvlJc w:val="left"/>
      <w:pPr>
        <w:ind w:left="5640" w:hanging="360"/>
      </w:pPr>
    </w:lvl>
    <w:lvl w:ilvl="8" w:tplc="B56A4B8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B2EC7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6C86F34" w:tentative="1">
      <w:start w:val="1"/>
      <w:numFmt w:val="lowerLetter"/>
      <w:lvlText w:val="%2."/>
      <w:lvlJc w:val="left"/>
      <w:pPr>
        <w:ind w:left="1440" w:hanging="360"/>
      </w:pPr>
    </w:lvl>
    <w:lvl w:ilvl="2" w:tplc="A2C261CA" w:tentative="1">
      <w:start w:val="1"/>
      <w:numFmt w:val="lowerRoman"/>
      <w:lvlText w:val="%3."/>
      <w:lvlJc w:val="right"/>
      <w:pPr>
        <w:ind w:left="2160" w:hanging="180"/>
      </w:pPr>
    </w:lvl>
    <w:lvl w:ilvl="3" w:tplc="E50EF98C" w:tentative="1">
      <w:start w:val="1"/>
      <w:numFmt w:val="decimal"/>
      <w:lvlText w:val="%4."/>
      <w:lvlJc w:val="left"/>
      <w:pPr>
        <w:ind w:left="2880" w:hanging="360"/>
      </w:pPr>
    </w:lvl>
    <w:lvl w:ilvl="4" w:tplc="28B88F1C" w:tentative="1">
      <w:start w:val="1"/>
      <w:numFmt w:val="lowerLetter"/>
      <w:lvlText w:val="%5."/>
      <w:lvlJc w:val="left"/>
      <w:pPr>
        <w:ind w:left="3600" w:hanging="360"/>
      </w:pPr>
    </w:lvl>
    <w:lvl w:ilvl="5" w:tplc="CCE4CE6A" w:tentative="1">
      <w:start w:val="1"/>
      <w:numFmt w:val="lowerRoman"/>
      <w:lvlText w:val="%6."/>
      <w:lvlJc w:val="right"/>
      <w:pPr>
        <w:ind w:left="4320" w:hanging="180"/>
      </w:pPr>
    </w:lvl>
    <w:lvl w:ilvl="6" w:tplc="3BB4B178" w:tentative="1">
      <w:start w:val="1"/>
      <w:numFmt w:val="decimal"/>
      <w:lvlText w:val="%7."/>
      <w:lvlJc w:val="left"/>
      <w:pPr>
        <w:ind w:left="5040" w:hanging="360"/>
      </w:pPr>
    </w:lvl>
    <w:lvl w:ilvl="7" w:tplc="D9EA8510" w:tentative="1">
      <w:start w:val="1"/>
      <w:numFmt w:val="lowerLetter"/>
      <w:lvlText w:val="%8."/>
      <w:lvlJc w:val="left"/>
      <w:pPr>
        <w:ind w:left="5760" w:hanging="360"/>
      </w:pPr>
    </w:lvl>
    <w:lvl w:ilvl="8" w:tplc="58BCB3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F9BC52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3482D0C" w:tentative="1">
      <w:start w:val="1"/>
      <w:numFmt w:val="lowerLetter"/>
      <w:lvlText w:val="%2."/>
      <w:lvlJc w:val="left"/>
      <w:pPr>
        <w:ind w:left="1440" w:hanging="360"/>
      </w:pPr>
    </w:lvl>
    <w:lvl w:ilvl="2" w:tplc="9DC63EC4" w:tentative="1">
      <w:start w:val="1"/>
      <w:numFmt w:val="lowerRoman"/>
      <w:lvlText w:val="%3."/>
      <w:lvlJc w:val="right"/>
      <w:pPr>
        <w:ind w:left="2160" w:hanging="180"/>
      </w:pPr>
    </w:lvl>
    <w:lvl w:ilvl="3" w:tplc="53600D5C" w:tentative="1">
      <w:start w:val="1"/>
      <w:numFmt w:val="decimal"/>
      <w:lvlText w:val="%4."/>
      <w:lvlJc w:val="left"/>
      <w:pPr>
        <w:ind w:left="2880" w:hanging="360"/>
      </w:pPr>
    </w:lvl>
    <w:lvl w:ilvl="4" w:tplc="D77C5DA6" w:tentative="1">
      <w:start w:val="1"/>
      <w:numFmt w:val="lowerLetter"/>
      <w:lvlText w:val="%5."/>
      <w:lvlJc w:val="left"/>
      <w:pPr>
        <w:ind w:left="3600" w:hanging="360"/>
      </w:pPr>
    </w:lvl>
    <w:lvl w:ilvl="5" w:tplc="0A00E7D8" w:tentative="1">
      <w:start w:val="1"/>
      <w:numFmt w:val="lowerRoman"/>
      <w:lvlText w:val="%6."/>
      <w:lvlJc w:val="right"/>
      <w:pPr>
        <w:ind w:left="4320" w:hanging="180"/>
      </w:pPr>
    </w:lvl>
    <w:lvl w:ilvl="6" w:tplc="FCC80A96" w:tentative="1">
      <w:start w:val="1"/>
      <w:numFmt w:val="decimal"/>
      <w:lvlText w:val="%7."/>
      <w:lvlJc w:val="left"/>
      <w:pPr>
        <w:ind w:left="5040" w:hanging="360"/>
      </w:pPr>
    </w:lvl>
    <w:lvl w:ilvl="7" w:tplc="7C0C6B52" w:tentative="1">
      <w:start w:val="1"/>
      <w:numFmt w:val="lowerLetter"/>
      <w:lvlText w:val="%8."/>
      <w:lvlJc w:val="left"/>
      <w:pPr>
        <w:ind w:left="5760" w:hanging="360"/>
      </w:pPr>
    </w:lvl>
    <w:lvl w:ilvl="8" w:tplc="90326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1436A5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E80C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0660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1A42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90F9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E4CB6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9E32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0822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5C8E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7"/>
  </w:num>
  <w:num w:numId="14">
    <w:abstractNumId w:val="27"/>
  </w:num>
  <w:num w:numId="15">
    <w:abstractNumId w:val="26"/>
  </w:num>
  <w:num w:numId="16">
    <w:abstractNumId w:val="10"/>
  </w:num>
  <w:num w:numId="17">
    <w:abstractNumId w:val="30"/>
  </w:num>
  <w:num w:numId="18">
    <w:abstractNumId w:val="28"/>
  </w:num>
  <w:num w:numId="19">
    <w:abstractNumId w:val="18"/>
  </w:num>
  <w:num w:numId="20">
    <w:abstractNumId w:val="25"/>
  </w:num>
  <w:num w:numId="21">
    <w:abstractNumId w:val="24"/>
  </w:num>
  <w:num w:numId="22">
    <w:abstractNumId w:val="12"/>
  </w:num>
  <w:num w:numId="23">
    <w:abstractNumId w:val="19"/>
  </w:num>
  <w:num w:numId="24">
    <w:abstractNumId w:val="13"/>
  </w:num>
  <w:num w:numId="25">
    <w:abstractNumId w:val="11"/>
  </w:num>
  <w:num w:numId="26">
    <w:abstractNumId w:val="15"/>
  </w:num>
  <w:num w:numId="27">
    <w:abstractNumId w:val="16"/>
  </w:num>
  <w:num w:numId="28">
    <w:abstractNumId w:val="23"/>
  </w:num>
  <w:num w:numId="29">
    <w:abstractNumId w:val="22"/>
  </w:num>
  <w:num w:numId="30">
    <w:abstractNumId w:val="2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09D2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C0E2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4C3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344E"/>
    <w:rsid w:val="00F10947"/>
    <w:rsid w:val="00F45BAA"/>
    <w:rsid w:val="00F54B54"/>
    <w:rsid w:val="00F60414"/>
    <w:rsid w:val="00F645EF"/>
    <w:rsid w:val="00F654E2"/>
    <w:rsid w:val="00F65F30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93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65F30"/>
  </w:style>
  <w:style w:type="character" w:styleId="Refdecomentario">
    <w:name w:val="annotation reference"/>
    <w:basedOn w:val="Fuentedeprrafopredeter"/>
    <w:uiPriority w:val="99"/>
    <w:semiHidden/>
    <w:unhideWhenUsed/>
    <w:rsid w:val="00F65F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5F3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5F30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5F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5F30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F65F30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F30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F30"/>
    <w:rPr>
      <w:lang w:val="x-none"/>
    </w:rPr>
  </w:style>
  <w:style w:type="character" w:styleId="Refdenotaalpie">
    <w:name w:val="footnote reference"/>
    <w:uiPriority w:val="99"/>
    <w:semiHidden/>
    <w:unhideWhenUsed/>
    <w:rsid w:val="00F65F30"/>
    <w:rPr>
      <w:vertAlign w:val="superscript"/>
    </w:rPr>
  </w:style>
  <w:style w:type="paragraph" w:customStyle="1" w:styleId="Normal0">
    <w:name w:val="Normal_0"/>
    <w:qFormat/>
    <w:rsid w:val="00F65F30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F65F3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F65F30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F65F30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65F3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F65F3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65F30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F65F30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65F30"/>
    <w:rPr>
      <w:rFonts w:ascii="Arial" w:hAnsi="Arial"/>
      <w:lang w:val="x-none"/>
    </w:rPr>
  </w:style>
  <w:style w:type="paragraph" w:styleId="Sangradetextonormal">
    <w:name w:val="Body Text Indent"/>
    <w:basedOn w:val="Normal"/>
    <w:link w:val="SangradetextonormalCar"/>
    <w:semiHidden/>
    <w:rsid w:val="00F65F3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65F30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F65F3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F65F3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parrafo">
    <w:name w:val="parrafo"/>
    <w:basedOn w:val="Normal"/>
    <w:rsid w:val="00F65F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semiHidden/>
    <w:rsid w:val="00F65F3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65F30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10" Type="http://schemas.openxmlformats.org/officeDocument/2006/relationships/control" Target="activeX/activeX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BDCCB-B5A5-48B2-9B19-A39C0906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474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3</cp:revision>
  <cp:lastPrinted>2015-04-24T12:36:00Z</cp:lastPrinted>
  <dcterms:created xsi:type="dcterms:W3CDTF">2025-05-28T12:42:00Z</dcterms:created>
  <dcterms:modified xsi:type="dcterms:W3CDTF">2025-05-28T12:45:00Z</dcterms:modified>
</cp:coreProperties>
</file>