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5F30" w:rsidRPr="00F65F30" w:rsidRDefault="00F65F30" w:rsidP="00F65F30">
      <w:pPr>
        <w:rPr>
          <w:rFonts w:eastAsia="Calibri" w:cs="Arial"/>
          <w:b/>
          <w:sz w:val="20"/>
          <w:u w:val="single"/>
          <w:lang w:eastAsia="en-US"/>
        </w:rPr>
      </w:pPr>
      <w:bookmarkStart w:id="0" w:name="_GoBack"/>
      <w:bookmarkEnd w:id="0"/>
      <w:r w:rsidRPr="00F65F30">
        <w:rPr>
          <w:rFonts w:eastAsia="Calibri" w:cs="Arial"/>
          <w:b/>
          <w:sz w:val="20"/>
          <w:u w:val="single"/>
          <w:lang w:eastAsia="en-US"/>
        </w:rPr>
        <w:t>ANNEX 8</w:t>
      </w:r>
    </w:p>
    <w:p w:rsidR="00F65F30" w:rsidRPr="00F65F30" w:rsidRDefault="00F65F30" w:rsidP="00F65F30">
      <w:pPr>
        <w:rPr>
          <w:rFonts w:eastAsia="Calibri" w:cs="Arial"/>
          <w:b/>
          <w:sz w:val="20"/>
          <w:lang w:eastAsia="en-US"/>
        </w:rPr>
      </w:pP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 xml:space="preserve">CONTRACTE SOBRE EL TRACTAMENT DE DADES DE CARÀCTER PERSONAL PER PART DE L’ENCARREGAT DEL TRACTAMENT (CONTRACTISTA), I PER COMPTE DEL RESPONSABLE DEL TRACTAMENT (AJUNTAMENT DE SABADELL) </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color w:val="000000"/>
          <w:sz w:val="20"/>
          <w:lang w:eastAsia="en-US"/>
        </w:rPr>
        <w:t xml:space="preserve">Contracte </w:t>
      </w:r>
      <w:sdt>
        <w:sdtPr>
          <w:rPr>
            <w:rFonts w:eastAsia="Calibri" w:cs="Arial"/>
            <w:color w:val="000000"/>
            <w:sz w:val="20"/>
            <w:lang w:eastAsia="en-US"/>
          </w:rPr>
          <w:id w:val="-1500348866"/>
          <w:placeholder>
            <w:docPart w:val="E2A6BB602A6349F3B4BE2C826335FAD2"/>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F65F30">
            <w:rPr>
              <w:rFonts w:eastAsia="Calibri" w:cs="Arial"/>
              <w:color w:val="000000"/>
              <w:sz w:val="20"/>
              <w:lang w:eastAsia="en-US"/>
            </w:rPr>
            <w:t>de serveis</w:t>
          </w:r>
        </w:sdtContent>
      </w:sdt>
      <w:r w:rsidRPr="00F65F30">
        <w:rPr>
          <w:rFonts w:eastAsia="Calibri" w:cs="Arial"/>
          <w:color w:val="000000"/>
          <w:sz w:val="20"/>
          <w:lang w:eastAsia="en-US"/>
        </w:rPr>
        <w:t xml:space="preserve"> de</w:t>
      </w:r>
      <w:r w:rsidRPr="00F65F30">
        <w:rPr>
          <w:rFonts w:eastAsia="Calibri" w:cs="Arial"/>
          <w:sz w:val="20"/>
          <w:lang w:eastAsia="en-US"/>
        </w:rPr>
        <w:t xml:space="preserve"> </w:t>
      </w:r>
      <w:r w:rsidRPr="00F65F30">
        <w:rPr>
          <w:rFonts w:eastAsia="Calibri" w:cs="Arial"/>
          <w:color w:val="000000"/>
          <w:sz w:val="20"/>
          <w:lang w:eastAsia="en-US"/>
        </w:rPr>
        <w:t>anomenat</w:t>
      </w:r>
      <w:r w:rsidRPr="00F65F30">
        <w:rPr>
          <w:rFonts w:eastAsia="Calibri" w:cs="Arial"/>
          <w:b/>
          <w:color w:val="000000"/>
          <w:sz w:val="20"/>
          <w:lang w:eastAsia="en-US"/>
        </w:rPr>
        <w:t xml:space="preserve"> </w:t>
      </w:r>
      <w:r w:rsidRPr="00F65F30">
        <w:rPr>
          <w:rFonts w:eastAsia="Calibri" w:cs="Arial"/>
          <w:bCs/>
          <w:spacing w:val="-2"/>
          <w:sz w:val="20"/>
          <w:lang w:eastAsia="en-US"/>
        </w:rPr>
        <w:t>SERVEIS PER A L’ORGANITZACIÓ I LA REALITZACIÓ D’UN PROGRAMA D’ACTIVITATS FORMATIVES I LA DINAMITZACIÓ PER A TOTS ELS EQUIPAMENTS DE GENT GRAN I L’ATENCIÓ ALS USUARIS A L’ANTIC MERCAT DE SANT JOAN (2025-2026)</w:t>
      </w:r>
    </w:p>
    <w:p w:rsidR="00F65F30" w:rsidRPr="00F65F30" w:rsidRDefault="00F65F30" w:rsidP="00F65F30">
      <w:pPr>
        <w:jc w:val="left"/>
        <w:rPr>
          <w:rFonts w:eastAsia="Calibri" w:cs="Arial"/>
          <w:bCs/>
          <w:spacing w:val="-2"/>
          <w:sz w:val="20"/>
          <w:lang w:eastAsia="en-US"/>
        </w:rPr>
      </w:pPr>
    </w:p>
    <w:p w:rsidR="00F65F30" w:rsidRPr="00F65F30" w:rsidRDefault="00F65F30" w:rsidP="00F65F30">
      <w:pPr>
        <w:autoSpaceDE w:val="0"/>
        <w:autoSpaceDN w:val="0"/>
        <w:adjustRightInd w:val="0"/>
        <w:rPr>
          <w:rFonts w:eastAsia="Calibri" w:cs="Arial"/>
          <w:sz w:val="20"/>
        </w:rPr>
      </w:pPr>
      <w:r w:rsidRPr="00F65F30">
        <w:rPr>
          <w:rFonts w:eastAsia="Calibri" w:cs="Arial"/>
          <w:sz w:val="20"/>
          <w:lang w:eastAsia="en-US"/>
        </w:rPr>
        <w:t xml:space="preserve">En/na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 amb NIF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 en qualitat de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i en nom i representació de la societat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 amb NIF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i domiciliada a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 segons escriptura pública autoritzada davant Notari/a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 en data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xml:space="preserve">i amb número de protocol </w:t>
      </w:r>
      <w:r w:rsidRPr="00F65F30">
        <w:rPr>
          <w:rFonts w:eastAsia="Calibri" w:cs="Arial"/>
          <w:color w:val="000000"/>
          <w:sz w:val="20"/>
          <w:highlight w:val="lightGray"/>
          <w:lang w:eastAsia="en-US"/>
        </w:rPr>
        <w:t>...</w:t>
      </w:r>
      <w:r w:rsidRPr="00F65F30">
        <w:rPr>
          <w:rFonts w:eastAsia="Calibri" w:cs="Arial"/>
          <w:color w:val="000000"/>
          <w:sz w:val="20"/>
          <w:lang w:eastAsia="en-US"/>
        </w:rPr>
        <w:t xml:space="preserve"> </w:t>
      </w:r>
      <w:r w:rsidRPr="00F65F30">
        <w:rPr>
          <w:rFonts w:eastAsia="Calibri" w:cs="Arial"/>
          <w:sz w:val="20"/>
          <w:lang w:eastAsia="en-US"/>
        </w:rPr>
        <w:t>, c</w:t>
      </w:r>
      <w:r w:rsidRPr="00F65F30">
        <w:rPr>
          <w:rFonts w:eastAsia="Calibri" w:cs="Arial"/>
          <w:bCs/>
          <w:spacing w:val="-2"/>
          <w:sz w:val="20"/>
          <w:lang w:eastAsia="en-US"/>
        </w:rPr>
        <w:t xml:space="preserve">ompareix com a encarregat del tractament de dades personals a les quals tindrà accés com a conseqüència de l’execució del contracte </w:t>
      </w:r>
      <w:sdt>
        <w:sdtPr>
          <w:rPr>
            <w:rFonts w:eastAsia="Calibri" w:cs="Arial"/>
            <w:b/>
            <w:color w:val="000000"/>
            <w:sz w:val="20"/>
            <w:lang w:eastAsia="en-US"/>
          </w:rPr>
          <w:id w:val="-556556974"/>
          <w:placeholder>
            <w:docPart w:val="085EB388239A41E4AAA769EDD268B328"/>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F65F30">
            <w:rPr>
              <w:rFonts w:eastAsia="Calibri" w:cs="Arial"/>
              <w:b/>
              <w:color w:val="000000"/>
              <w:sz w:val="20"/>
              <w:lang w:eastAsia="en-US"/>
            </w:rPr>
            <w:t>de serveis</w:t>
          </w:r>
        </w:sdtContent>
      </w:sdt>
      <w:r w:rsidRPr="00F65F30">
        <w:rPr>
          <w:rFonts w:eastAsia="Calibri" w:cs="Arial"/>
          <w:b/>
          <w:color w:val="000000"/>
          <w:sz w:val="20"/>
          <w:lang w:eastAsia="en-US"/>
        </w:rPr>
        <w:t xml:space="preserve"> </w:t>
      </w:r>
      <w:r w:rsidRPr="00F65F30">
        <w:rPr>
          <w:rFonts w:eastAsia="Calibri" w:cs="Arial"/>
          <w:bCs/>
          <w:spacing w:val="-2"/>
          <w:sz w:val="20"/>
          <w:lang w:eastAsia="en-US"/>
        </w:rPr>
        <w:t>anomenat SERVEIS PER A L’ORGANITZACIÓ I LA REALITZACIÓ D’UN PROGRAMA D’ACTIVITATS FORMATIVES I LA DINAMITZACIÓ PER A TOTS ELS EQUIPAMENTS DE GENT GRAN I L’ATENCIÓ ALS USUARIS A L’ANTIC MERCAT DE SANT JOAN (2025-2026) i a tal efecte subscriu el seu contingut íntegre:</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1. OBJECTE DE LES CLÀUSULES CONTRACTUALS</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2. NATURALESA, OBJECTE I FINALITAT DEL TRACTAMENT</w:t>
      </w:r>
    </w:p>
    <w:p w:rsidR="00F65F30" w:rsidRPr="00F65F30" w:rsidRDefault="00F65F30" w:rsidP="00F65F30">
      <w:pPr>
        <w:rPr>
          <w:rFonts w:eastAsia="Calibri" w:cs="Arial"/>
          <w:b/>
          <w:color w:val="000000"/>
          <w:sz w:val="20"/>
          <w:lang w:eastAsia="en-US"/>
        </w:rPr>
      </w:pPr>
    </w:p>
    <w:p w:rsidR="00F65F30" w:rsidRPr="00F65F30" w:rsidRDefault="00F65F30" w:rsidP="00F65F30">
      <w:pPr>
        <w:widowControl w:val="0"/>
        <w:contextualSpacing/>
        <w:rPr>
          <w:rFonts w:eastAsia="Calibri" w:cs="Arial"/>
          <w:color w:val="000000"/>
          <w:sz w:val="20"/>
          <w:lang w:eastAsia="en-US"/>
        </w:rPr>
      </w:pPr>
      <w:r w:rsidRPr="00F65F30">
        <w:rPr>
          <w:rFonts w:eastAsia="Calibri" w:cs="Arial"/>
          <w:color w:val="000000"/>
          <w:sz w:val="20"/>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F65F30" w:rsidRPr="00F65F30" w:rsidRDefault="00F65F30" w:rsidP="00F65F30">
      <w:pPr>
        <w:widowControl w:val="0"/>
        <w:contextualSpacing/>
        <w:rPr>
          <w:rFonts w:eastAsia="Calibri" w:cs="Arial"/>
          <w:color w:val="000000"/>
          <w:sz w:val="20"/>
          <w:lang w:eastAsia="en-US"/>
        </w:rPr>
      </w:pPr>
    </w:p>
    <w:p w:rsidR="00F65F30" w:rsidRPr="00F65F30" w:rsidRDefault="00F65F30" w:rsidP="00F65F30">
      <w:pPr>
        <w:rPr>
          <w:rFonts w:eastAsia="Calibri" w:cs="Arial"/>
          <w:sz w:val="20"/>
          <w:u w:val="single"/>
          <w:lang w:eastAsia="en-US"/>
        </w:rPr>
      </w:pPr>
      <w:r w:rsidRPr="00F65F30">
        <w:rPr>
          <w:rFonts w:eastAsia="Calibri" w:cs="Arial"/>
          <w:i/>
          <w:color w:val="0070C0"/>
          <w:sz w:val="20"/>
          <w:lang w:val="es-ES" w:eastAsia="en-US"/>
        </w:rPr>
        <w:t>[NOM DEL CONTRACTISTA]</w:t>
      </w:r>
      <w:r w:rsidRPr="00F65F30">
        <w:rPr>
          <w:rFonts w:eastAsia="Calibri" w:cs="Arial"/>
          <w:sz w:val="20"/>
          <w:lang w:val="es-ES" w:eastAsia="en-US"/>
        </w:rPr>
        <w:t xml:space="preserve"> </w:t>
      </w:r>
      <w:r w:rsidRPr="00F65F30">
        <w:rPr>
          <w:rFonts w:eastAsia="Calibri" w:cs="Arial"/>
          <w:sz w:val="20"/>
          <w:lang w:eastAsia="en-US"/>
        </w:rPr>
        <w:t>amb</w:t>
      </w:r>
      <w:r w:rsidRPr="00F65F30">
        <w:rPr>
          <w:rFonts w:eastAsia="Calibri" w:cs="Arial"/>
          <w:sz w:val="20"/>
          <w:lang w:val="es-ES" w:eastAsia="en-US"/>
        </w:rPr>
        <w:t xml:space="preserve"> NIF </w:t>
      </w:r>
      <w:r w:rsidRPr="00F65F30">
        <w:rPr>
          <w:rFonts w:eastAsia="Calibri" w:cs="Arial"/>
          <w:i/>
          <w:color w:val="0070C0"/>
          <w:sz w:val="20"/>
          <w:lang w:val="es-ES" w:eastAsia="en-US"/>
        </w:rPr>
        <w:t>[NIF DEL CONTRACTISTA</w:t>
      </w:r>
      <w:r w:rsidRPr="00F65F30">
        <w:rPr>
          <w:rFonts w:eastAsia="Calibri" w:cs="Arial"/>
          <w:b/>
          <w:i/>
          <w:color w:val="0070C0"/>
          <w:sz w:val="20"/>
          <w:lang w:val="es-ES" w:eastAsia="en-US"/>
        </w:rPr>
        <w:t>]</w:t>
      </w:r>
      <w:r w:rsidRPr="00F65F30">
        <w:rPr>
          <w:rFonts w:eastAsia="Calibri" w:cs="Arial"/>
          <w:color w:val="0070C0"/>
          <w:sz w:val="20"/>
          <w:lang w:val="es-ES" w:eastAsia="en-US"/>
        </w:rPr>
        <w:t>,</w:t>
      </w:r>
      <w:r w:rsidRPr="00F65F30">
        <w:rPr>
          <w:rFonts w:eastAsia="Calibri" w:cs="Arial"/>
          <w:color w:val="000000"/>
          <w:sz w:val="20"/>
          <w:lang w:val="es-ES" w:eastAsia="en-US"/>
        </w:rPr>
        <w:t xml:space="preserve"> </w:t>
      </w:r>
      <w:r w:rsidRPr="00F65F30">
        <w:rPr>
          <w:rFonts w:eastAsia="Calibri" w:cs="Arial"/>
          <w:color w:val="000000"/>
          <w:sz w:val="20"/>
          <w:lang w:eastAsia="en-US"/>
        </w:rPr>
        <w:t xml:space="preserve">en qualitat d'encarregat del tractament realitzarà activitats de tractament per compte de </w:t>
      </w:r>
      <w:r w:rsidRPr="00F65F30">
        <w:rPr>
          <w:rFonts w:eastAsia="Calibri" w:cs="Arial"/>
          <w:b/>
          <w:color w:val="000000"/>
          <w:sz w:val="20"/>
          <w:lang w:eastAsia="en-US"/>
        </w:rPr>
        <w:t xml:space="preserve">L’AJUNTAMENT DE SABADELL </w:t>
      </w:r>
      <w:r w:rsidRPr="00F65F30">
        <w:rPr>
          <w:rFonts w:eastAsia="Calibri" w:cs="Arial"/>
          <w:color w:val="000000"/>
          <w:sz w:val="20"/>
          <w:lang w:eastAsia="en-US"/>
        </w:rPr>
        <w:t>en qualitat de responsable del tractament, respecte a les dades de caràcter personal necessàries per executar el contracte esmentat a l’encapçalament.</w:t>
      </w:r>
      <w:r w:rsidRPr="00F65F30">
        <w:rPr>
          <w:rFonts w:eastAsia="Calibri" w:cs="Arial"/>
          <w:sz w:val="20"/>
          <w:lang w:eastAsia="en-US"/>
        </w:rPr>
        <w:t xml:space="preserve">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3. CONDICIONS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Per a l'execució de les prestacions derivades del compliment de l'objecte d'aquest encàrrec, </w:t>
      </w:r>
      <w:r w:rsidRPr="00F65F30">
        <w:rPr>
          <w:rFonts w:eastAsia="Calibri" w:cs="Arial"/>
          <w:b/>
          <w:color w:val="000000"/>
          <w:sz w:val="20"/>
          <w:lang w:eastAsia="en-US"/>
        </w:rPr>
        <w:t>L’AJUNTAMENT DE SABADELL</w:t>
      </w:r>
      <w:r w:rsidRPr="00F65F30">
        <w:rPr>
          <w:rFonts w:eastAsia="Calibri" w:cs="Arial"/>
          <w:sz w:val="20"/>
          <w:lang w:eastAsia="en-US"/>
        </w:rPr>
        <w:t xml:space="preserve">, responsable del tractament, posa a la disposició de  </w:t>
      </w:r>
      <w:r w:rsidRPr="00F65F30">
        <w:rPr>
          <w:rFonts w:eastAsia="Calibri" w:cs="Arial"/>
          <w:i/>
          <w:color w:val="0070C0"/>
          <w:sz w:val="20"/>
          <w:lang w:val="es-ES" w:eastAsia="en-US"/>
        </w:rPr>
        <w:t>[NOM DEL CONTRACTISTA]</w:t>
      </w:r>
      <w:r w:rsidRPr="00F65F30">
        <w:rPr>
          <w:rFonts w:eastAsia="Calibri" w:cs="Arial"/>
          <w:color w:val="0070C0"/>
          <w:sz w:val="20"/>
          <w:lang w:val="es-ES" w:eastAsia="en-US"/>
        </w:rPr>
        <w:t>,</w:t>
      </w:r>
      <w:r w:rsidRPr="00F65F30">
        <w:rPr>
          <w:rFonts w:eastAsia="Calibri" w:cs="Arial"/>
          <w:sz w:val="20"/>
          <w:lang w:eastAsia="en-US"/>
        </w:rPr>
        <w:t xml:space="preserve"> encarregada del tractament, la informació que es descriu a continuació:</w:t>
      </w:r>
    </w:p>
    <w:p w:rsidR="00F65F30" w:rsidRPr="00F65F30" w:rsidRDefault="00F65F30" w:rsidP="00F65F30">
      <w:pPr>
        <w:rPr>
          <w:rFonts w:eastAsia="Calibri" w:cs="Arial"/>
          <w:sz w:val="20"/>
          <w:lang w:eastAsia="en-US"/>
        </w:rPr>
      </w:pPr>
    </w:p>
    <w:p w:rsidR="00F65F30" w:rsidRPr="00F65F30" w:rsidRDefault="00F65F30" w:rsidP="00F65F30">
      <w:pPr>
        <w:ind w:left="708"/>
        <w:rPr>
          <w:rFonts w:eastAsia="Calibri" w:cs="Arial"/>
          <w:sz w:val="20"/>
          <w:lang w:eastAsia="en-US"/>
        </w:rPr>
      </w:pPr>
      <w:r w:rsidRPr="00F65F30">
        <w:rPr>
          <w:rFonts w:eastAsia="Calibri" w:cs="Arial"/>
          <w:sz w:val="20"/>
          <w:lang w:eastAsia="en-US"/>
        </w:rPr>
        <w:t xml:space="preserve">a) Categories de persones interessades: </w:t>
      </w:r>
      <w:r w:rsidRPr="00F65F30">
        <w:rPr>
          <w:rFonts w:eastAsia="Calibri" w:cs="Arial"/>
          <w:i/>
          <w:color w:val="0070C0"/>
          <w:sz w:val="20"/>
          <w:lang w:eastAsia="en-US"/>
        </w:rPr>
        <w:t>[INDICAR LES CATEGORIES DE PERSONES INTERESSADES]</w:t>
      </w:r>
      <w:r w:rsidRPr="00F65F30">
        <w:rPr>
          <w:rFonts w:eastAsia="Calibri" w:cs="Arial"/>
          <w:i/>
          <w:sz w:val="20"/>
          <w:lang w:eastAsia="en-US"/>
        </w:rPr>
        <w:t>.</w:t>
      </w:r>
    </w:p>
    <w:p w:rsidR="00F65F30" w:rsidRPr="00F65F30" w:rsidRDefault="00F65F30" w:rsidP="00F65F30">
      <w:pPr>
        <w:rPr>
          <w:rFonts w:eastAsia="Calibri" w:cs="Arial"/>
          <w:sz w:val="20"/>
          <w:lang w:eastAsia="en-US"/>
        </w:rPr>
      </w:pPr>
    </w:p>
    <w:p w:rsidR="00F65F30" w:rsidRPr="00F65F30" w:rsidRDefault="00F65F30" w:rsidP="00F65F30">
      <w:pPr>
        <w:ind w:left="708"/>
        <w:rPr>
          <w:rFonts w:eastAsia="Calibri" w:cs="Arial"/>
          <w:sz w:val="20"/>
          <w:lang w:eastAsia="en-US"/>
        </w:rPr>
      </w:pPr>
      <w:r w:rsidRPr="00F65F30">
        <w:rPr>
          <w:rFonts w:eastAsia="Calibri" w:cs="Arial"/>
          <w:sz w:val="20"/>
          <w:lang w:eastAsia="en-US"/>
        </w:rPr>
        <w:t xml:space="preserve">b) Categories de dades personals: </w:t>
      </w:r>
      <w:r w:rsidRPr="00F65F30">
        <w:rPr>
          <w:rFonts w:eastAsia="Calibri" w:cs="Arial"/>
          <w:i/>
          <w:color w:val="0070C0"/>
          <w:sz w:val="20"/>
          <w:lang w:eastAsia="en-US"/>
        </w:rPr>
        <w:t>[INDICAR LES CATEGORIES DE PERSONES INTERESSADES</w:t>
      </w:r>
      <w:r w:rsidRPr="00F65F30">
        <w:rPr>
          <w:rFonts w:eastAsia="Calibri" w:cs="Arial"/>
          <w:i/>
          <w:sz w:val="20"/>
          <w:lang w:eastAsia="en-US"/>
        </w:rPr>
        <w:t xml:space="preserve">] </w:t>
      </w:r>
    </w:p>
    <w:p w:rsidR="00F65F30" w:rsidRPr="00F65F30" w:rsidRDefault="00F65F30" w:rsidP="00F65F30">
      <w:pPr>
        <w:rPr>
          <w:rFonts w:eastAsia="Calibri" w:cs="Arial"/>
          <w:b/>
          <w:sz w:val="20"/>
          <w:lang w:eastAsia="en-US"/>
        </w:rPr>
      </w:pPr>
    </w:p>
    <w:p w:rsidR="00F65F30" w:rsidRPr="00F65F30" w:rsidRDefault="00F65F30" w:rsidP="00F65F30">
      <w:pPr>
        <w:rPr>
          <w:rFonts w:eastAsia="Calibri" w:cs="Arial"/>
          <w:b/>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4. DRETS I OBLIGACIONS DEL RESPONSABLE DEL TRACTAMENT</w:t>
      </w:r>
    </w:p>
    <w:p w:rsidR="00F65F30" w:rsidRPr="00F65F30" w:rsidRDefault="00F65F30" w:rsidP="00F65F30">
      <w:pPr>
        <w:jc w:val="left"/>
        <w:rPr>
          <w:rFonts w:eastAsia="Calibri" w:cs="Arial"/>
          <w:sz w:val="20"/>
          <w:lang w:val="es-ES"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 xml:space="preserve">4.1. Dret de comprovació de garanties del compliment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 </w:t>
      </w:r>
    </w:p>
    <w:p w:rsidR="00F65F30" w:rsidRPr="00F65F30" w:rsidRDefault="00F65F30" w:rsidP="00F65F30">
      <w:pPr>
        <w:jc w:val="left"/>
        <w:rPr>
          <w:rFonts w:eastAsia="Calibri" w:cs="Arial"/>
          <w:sz w:val="20"/>
          <w:lang w:val="es-ES"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4.2. Instruccions sobre 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 xml:space="preserve">4.3. Obligacions respecte als tractaments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Al responsable del tractament li corresponen les següents obligacions:</w:t>
      </w:r>
    </w:p>
    <w:p w:rsidR="00F65F30" w:rsidRPr="00F65F30" w:rsidRDefault="00F65F30" w:rsidP="00F65F30">
      <w:pPr>
        <w:rPr>
          <w:rFonts w:eastAsia="Calibri" w:cs="Arial"/>
          <w:sz w:val="20"/>
          <w:lang w:eastAsia="en-US"/>
        </w:rPr>
      </w:pPr>
    </w:p>
    <w:p w:rsidR="00F65F30" w:rsidRPr="00F65F30" w:rsidRDefault="00F65F30" w:rsidP="00F65F30">
      <w:pPr>
        <w:numPr>
          <w:ilvl w:val="0"/>
          <w:numId w:val="30"/>
        </w:numPr>
        <w:spacing w:after="160" w:line="259" w:lineRule="auto"/>
        <w:jc w:val="left"/>
        <w:rPr>
          <w:rFonts w:eastAsia="Calibri" w:cs="Arial"/>
          <w:sz w:val="20"/>
          <w:lang w:eastAsia="en-US"/>
        </w:rPr>
      </w:pPr>
      <w:r w:rsidRPr="00F65F30">
        <w:rPr>
          <w:rFonts w:eastAsia="Calibri" w:cs="Arial"/>
          <w:sz w:val="20"/>
          <w:lang w:eastAsia="en-US"/>
        </w:rPr>
        <w:t>Lliurar a l'encarregat les dades als quals es refereix la clàusula 3 d'aquest document.</w:t>
      </w:r>
    </w:p>
    <w:p w:rsidR="00F65F30" w:rsidRPr="00F65F30" w:rsidRDefault="00F65F30" w:rsidP="00F65F30">
      <w:pPr>
        <w:numPr>
          <w:ilvl w:val="0"/>
          <w:numId w:val="30"/>
        </w:numPr>
        <w:spacing w:after="160" w:line="259" w:lineRule="auto"/>
        <w:jc w:val="left"/>
        <w:rPr>
          <w:rFonts w:eastAsia="Calibri" w:cs="Arial"/>
          <w:sz w:val="20"/>
          <w:lang w:eastAsia="en-US"/>
        </w:rPr>
      </w:pPr>
      <w:r w:rsidRPr="00F65F30">
        <w:rPr>
          <w:rFonts w:eastAsia="Calibri" w:cs="Arial"/>
          <w:sz w:val="20"/>
          <w:lang w:eastAsia="en-US"/>
        </w:rPr>
        <w:t xml:space="preserve">Realitzar una avaluació de l'impacte en la protecció de dades personals de les operacions de tractament a realitzar per l'encarregat. </w:t>
      </w:r>
    </w:p>
    <w:p w:rsidR="00F65F30" w:rsidRPr="00F65F30" w:rsidRDefault="00F65F30" w:rsidP="00F65F30">
      <w:pPr>
        <w:numPr>
          <w:ilvl w:val="0"/>
          <w:numId w:val="30"/>
        </w:numPr>
        <w:spacing w:after="160" w:line="259" w:lineRule="auto"/>
        <w:jc w:val="left"/>
        <w:rPr>
          <w:rFonts w:eastAsia="Calibri" w:cs="Arial"/>
          <w:sz w:val="20"/>
          <w:lang w:eastAsia="en-US"/>
        </w:rPr>
      </w:pPr>
      <w:r w:rsidRPr="00F65F30">
        <w:rPr>
          <w:rFonts w:eastAsia="Calibri" w:cs="Arial"/>
          <w:sz w:val="20"/>
          <w:lang w:eastAsia="en-US"/>
        </w:rPr>
        <w:t>Vetllar, de forma prèvia i durant tot el tractament, pel compliment del RGPD per part de l'encarregat.</w:t>
      </w:r>
    </w:p>
    <w:p w:rsidR="00F65F30" w:rsidRPr="00F65F30" w:rsidRDefault="00F65F30" w:rsidP="00F65F30">
      <w:pPr>
        <w:numPr>
          <w:ilvl w:val="0"/>
          <w:numId w:val="30"/>
        </w:numPr>
        <w:spacing w:after="160" w:line="259" w:lineRule="auto"/>
        <w:jc w:val="left"/>
        <w:rPr>
          <w:rFonts w:eastAsia="Calibri" w:cs="Arial"/>
          <w:sz w:val="20"/>
          <w:lang w:eastAsia="en-US"/>
        </w:rPr>
      </w:pPr>
      <w:r w:rsidRPr="00F65F30">
        <w:rPr>
          <w:rFonts w:eastAsia="Calibri" w:cs="Arial"/>
          <w:sz w:val="20"/>
          <w:lang w:eastAsia="en-US"/>
        </w:rPr>
        <w:t>Supervisar el tractament, inclosa la realització d'inspeccions i auditories.</w:t>
      </w:r>
    </w:p>
    <w:p w:rsidR="00F65F30" w:rsidRPr="00F65F30" w:rsidRDefault="00F65F30" w:rsidP="00F65F30">
      <w:pPr>
        <w:rPr>
          <w:rFonts w:eastAsia="Calibri" w:cs="Arial"/>
          <w:color w:val="808080"/>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 OBLIGACIONS DE L'ENCARREGAT DEL TRACTAMENT</w:t>
      </w:r>
    </w:p>
    <w:p w:rsidR="00F65F30" w:rsidRPr="00F65F30" w:rsidRDefault="00F65F30" w:rsidP="00F65F30">
      <w:pPr>
        <w:jc w:val="left"/>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5.1. Informació a disposició del responsable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F65F30" w:rsidRPr="00F65F30" w:rsidRDefault="00F65F30" w:rsidP="00F65F30">
      <w:pPr>
        <w:jc w:val="left"/>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5.2. Designació d'un Delegat de Protecció de Dades</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5.3. Obligació de portar un registre d'activitats</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L'encarregat del tractament haurà de portar, per escrit, un registre de totes les categories d'activitats de tractament efectuades per compte del responsable, que contingui: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2) Les categories de tractaments efectuats per compte de cada responsable.</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4) Una descripció general de les mesures tècniques i organitzatives de seguretat relatives a: </w:t>
      </w:r>
    </w:p>
    <w:p w:rsidR="00F65F30" w:rsidRPr="00F65F30" w:rsidRDefault="00F65F30" w:rsidP="00F65F30">
      <w:pPr>
        <w:rPr>
          <w:rFonts w:eastAsia="Calibri" w:cs="Arial"/>
          <w:sz w:val="20"/>
          <w:lang w:eastAsia="en-US"/>
        </w:rPr>
      </w:pPr>
    </w:p>
    <w:p w:rsidR="00F65F30" w:rsidRPr="00F65F30" w:rsidRDefault="00F65F30" w:rsidP="00F65F30">
      <w:pPr>
        <w:ind w:left="708"/>
        <w:rPr>
          <w:rFonts w:eastAsia="Calibri" w:cs="Arial"/>
          <w:sz w:val="20"/>
          <w:lang w:eastAsia="en-US"/>
        </w:rPr>
      </w:pPr>
      <w:r w:rsidRPr="00F65F30">
        <w:rPr>
          <w:rFonts w:eastAsia="Calibri" w:cs="Arial"/>
          <w:sz w:val="20"/>
          <w:lang w:eastAsia="en-US"/>
        </w:rPr>
        <w:t>a) La pseudonimització i el xifrat de dades personals.</w:t>
      </w:r>
    </w:p>
    <w:p w:rsidR="00F65F30" w:rsidRPr="00F65F30" w:rsidRDefault="00F65F30" w:rsidP="00F65F30">
      <w:pPr>
        <w:ind w:left="708"/>
        <w:rPr>
          <w:rFonts w:eastAsia="Calibri" w:cs="Arial"/>
          <w:sz w:val="20"/>
          <w:lang w:eastAsia="en-US"/>
        </w:rPr>
      </w:pPr>
      <w:r w:rsidRPr="00F65F30">
        <w:rPr>
          <w:rFonts w:eastAsia="Calibri" w:cs="Arial"/>
          <w:sz w:val="20"/>
          <w:lang w:eastAsia="en-US"/>
        </w:rPr>
        <w:t xml:space="preserve">b) La capacitat de garantir la confidencialitat, integritat, disponibilitat i resiliència permanents dels sistemes i serveis de tractament. </w:t>
      </w:r>
    </w:p>
    <w:p w:rsidR="00F65F30" w:rsidRPr="00F65F30" w:rsidRDefault="00F65F30" w:rsidP="00F65F30">
      <w:pPr>
        <w:ind w:left="708"/>
        <w:rPr>
          <w:rFonts w:eastAsia="Calibri" w:cs="Arial"/>
          <w:sz w:val="20"/>
          <w:lang w:eastAsia="en-US"/>
        </w:rPr>
      </w:pPr>
      <w:r w:rsidRPr="00F65F30">
        <w:rPr>
          <w:rFonts w:eastAsia="Calibri" w:cs="Arial"/>
          <w:sz w:val="20"/>
          <w:lang w:eastAsia="en-US"/>
        </w:rPr>
        <w:t xml:space="preserve">c) La capacitat de restaurar la disponibilitat i l'accés a les dades personals de forma ràpida, en cas d'incident físic o tècnic. </w:t>
      </w:r>
    </w:p>
    <w:p w:rsidR="00F65F30" w:rsidRPr="00F65F30" w:rsidRDefault="00F65F30" w:rsidP="00F65F30">
      <w:pPr>
        <w:ind w:left="708"/>
        <w:rPr>
          <w:rFonts w:eastAsia="Calibri" w:cs="Arial"/>
          <w:sz w:val="20"/>
          <w:lang w:eastAsia="en-US"/>
        </w:rPr>
      </w:pPr>
      <w:r w:rsidRPr="00F65F30">
        <w:rPr>
          <w:rFonts w:eastAsia="Calibri" w:cs="Arial"/>
          <w:sz w:val="20"/>
          <w:lang w:eastAsia="en-US"/>
        </w:rPr>
        <w:t>d) El procés de verificació, avaluació i valoració regulars de l'eficàcia de les mesures tècniques i organitzatives per garantir la seguretat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5.4. Seguretat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L'encarregat del tractament haurà d’adoptar les mesures tècniques i organitzatives necessàries per garantir la protecció de les dades personals i, en tot cas, haurà d'implantar mecanismes per: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a) Garantir la confidencialitat, integritat, disponibilitat i resiliència permanents dels sistemes i serveis de tractament. </w:t>
      </w:r>
    </w:p>
    <w:p w:rsidR="00F65F30" w:rsidRPr="00F65F30" w:rsidRDefault="00F65F30" w:rsidP="00F65F30">
      <w:pPr>
        <w:rPr>
          <w:rFonts w:eastAsia="Calibri" w:cs="Arial"/>
          <w:sz w:val="20"/>
          <w:lang w:eastAsia="en-US"/>
        </w:rPr>
      </w:pPr>
      <w:r w:rsidRPr="00F65F30">
        <w:rPr>
          <w:rFonts w:eastAsia="Calibri" w:cs="Arial"/>
          <w:sz w:val="20"/>
          <w:lang w:eastAsia="en-US"/>
        </w:rPr>
        <w:t xml:space="preserve">b) Restaurar la disponibilitat i l'accés a les dades personals de forma ràpida, en cas d'incident físic o tècnic. </w:t>
      </w:r>
    </w:p>
    <w:p w:rsidR="00F65F30" w:rsidRPr="00F65F30" w:rsidRDefault="00F65F30" w:rsidP="00F65F30">
      <w:pPr>
        <w:rPr>
          <w:rFonts w:eastAsia="Calibri" w:cs="Arial"/>
          <w:sz w:val="20"/>
          <w:lang w:eastAsia="en-US"/>
        </w:rPr>
      </w:pPr>
      <w:r w:rsidRPr="00F65F30">
        <w:rPr>
          <w:rFonts w:eastAsia="Calibri" w:cs="Arial"/>
          <w:sz w:val="20"/>
          <w:lang w:eastAsia="en-US"/>
        </w:rPr>
        <w:t xml:space="preserve">c) Verificar, avaluar i valorar, de forma regular, l'eficàcia de les mesures tècniques i organitzatives implantades per garantir la seguretat del tractament. </w:t>
      </w:r>
    </w:p>
    <w:p w:rsidR="00F65F30" w:rsidRPr="00F65F30" w:rsidRDefault="00F65F30" w:rsidP="00F65F30">
      <w:pPr>
        <w:rPr>
          <w:rFonts w:eastAsia="Calibri" w:cs="Arial"/>
          <w:sz w:val="20"/>
          <w:lang w:eastAsia="en-US"/>
        </w:rPr>
      </w:pPr>
      <w:r w:rsidRPr="00F65F30">
        <w:rPr>
          <w:rFonts w:eastAsia="Calibri" w:cs="Arial"/>
          <w:sz w:val="20"/>
          <w:lang w:eastAsia="en-US"/>
        </w:rPr>
        <w:t>d) Pseudonimitzar i xifrar les dades personals, si escau.</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b/>
          <w:sz w:val="20"/>
          <w:lang w:eastAsia="en-US"/>
        </w:rPr>
      </w:pPr>
      <w:r w:rsidRPr="00F65F30">
        <w:rPr>
          <w:rFonts w:eastAsia="Calibri" w:cs="Arial"/>
          <w:b/>
          <w:sz w:val="20"/>
          <w:lang w:eastAsia="en-US"/>
        </w:rPr>
        <w:t>5.5. Assistència al responsable del tractament</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L'encarregat del tractament assistirà i donarà suport al responsable:</w:t>
      </w:r>
    </w:p>
    <w:p w:rsidR="00F65F30" w:rsidRPr="00F65F30" w:rsidRDefault="00F65F30" w:rsidP="00F65F30">
      <w:pPr>
        <w:rPr>
          <w:rFonts w:eastAsia="Calibri" w:cs="Arial"/>
          <w:sz w:val="20"/>
          <w:lang w:eastAsia="en-US"/>
        </w:rPr>
      </w:pPr>
    </w:p>
    <w:p w:rsidR="00F65F30" w:rsidRPr="00F65F30" w:rsidRDefault="00F65F30" w:rsidP="00F65F30">
      <w:pPr>
        <w:numPr>
          <w:ilvl w:val="0"/>
          <w:numId w:val="31"/>
        </w:numPr>
        <w:spacing w:after="160" w:line="259" w:lineRule="auto"/>
        <w:ind w:left="709"/>
        <w:jc w:val="left"/>
        <w:rPr>
          <w:rFonts w:eastAsia="Calibri" w:cs="Arial"/>
          <w:sz w:val="20"/>
          <w:lang w:eastAsia="en-US"/>
        </w:rPr>
      </w:pPr>
      <w:r w:rsidRPr="00F65F30">
        <w:rPr>
          <w:rFonts w:eastAsia="Calibri" w:cs="Arial"/>
          <w:sz w:val="20"/>
          <w:lang w:eastAsia="en-US"/>
        </w:rPr>
        <w:t xml:space="preserve">A garantir el compliment de les obligacions establertes sobre seguretat i avaluació d'impacte, tenint en compte la naturalesa del tractament i la informació a la disposició de l'encarregat </w:t>
      </w:r>
    </w:p>
    <w:p w:rsidR="00F65F30" w:rsidRPr="00F65F30" w:rsidRDefault="00F65F30" w:rsidP="00F65F30">
      <w:pPr>
        <w:ind w:left="709"/>
        <w:rPr>
          <w:rFonts w:eastAsia="Calibri" w:cs="Arial"/>
          <w:sz w:val="20"/>
          <w:lang w:eastAsia="en-US"/>
        </w:rPr>
      </w:pPr>
    </w:p>
    <w:p w:rsidR="00F65F30" w:rsidRPr="00F65F30" w:rsidRDefault="00F65F30" w:rsidP="00F65F30">
      <w:pPr>
        <w:numPr>
          <w:ilvl w:val="0"/>
          <w:numId w:val="31"/>
        </w:numPr>
        <w:spacing w:after="160" w:line="259" w:lineRule="auto"/>
        <w:ind w:left="709"/>
        <w:jc w:val="left"/>
        <w:rPr>
          <w:rFonts w:eastAsia="Calibri" w:cs="Arial"/>
          <w:sz w:val="20"/>
          <w:lang w:eastAsia="en-US"/>
        </w:rPr>
      </w:pPr>
      <w:r w:rsidRPr="00F65F30">
        <w:rPr>
          <w:rFonts w:eastAsia="Calibri" w:cs="Arial"/>
          <w:sz w:val="20"/>
          <w:lang w:eastAsia="en-US"/>
        </w:rPr>
        <w:t>A la realització de les consultes prèvies a l'autoritat de control, quan escaigui.</w:t>
      </w:r>
    </w:p>
    <w:p w:rsidR="00F65F30" w:rsidRPr="00F65F30" w:rsidRDefault="00F65F30" w:rsidP="00F65F30">
      <w:pPr>
        <w:ind w:left="709"/>
        <w:rPr>
          <w:rFonts w:eastAsia="Calibri" w:cs="Arial"/>
          <w:sz w:val="20"/>
          <w:lang w:eastAsia="en-US"/>
        </w:rPr>
      </w:pPr>
    </w:p>
    <w:p w:rsidR="00F65F30" w:rsidRPr="00F65F30" w:rsidRDefault="00F65F30" w:rsidP="00F65F30">
      <w:pPr>
        <w:numPr>
          <w:ilvl w:val="0"/>
          <w:numId w:val="31"/>
        </w:numPr>
        <w:spacing w:after="160" w:line="259" w:lineRule="auto"/>
        <w:ind w:left="709"/>
        <w:jc w:val="left"/>
        <w:rPr>
          <w:rFonts w:eastAsia="Calibri" w:cs="Arial"/>
          <w:sz w:val="20"/>
          <w:lang w:eastAsia="en-US"/>
        </w:rPr>
      </w:pPr>
      <w:r w:rsidRPr="00F65F30">
        <w:rPr>
          <w:rFonts w:eastAsia="Calibri" w:cs="Arial"/>
          <w:sz w:val="20"/>
          <w:lang w:eastAsia="en-US"/>
        </w:rPr>
        <w:lastRenderedPageBreak/>
        <w:t xml:space="preserve">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F65F30" w:rsidRPr="00F65F30" w:rsidRDefault="00F65F30" w:rsidP="00F65F30">
      <w:pPr>
        <w:ind w:left="709"/>
        <w:rPr>
          <w:rFonts w:eastAsia="Calibri" w:cs="Arial"/>
          <w:sz w:val="20"/>
          <w:lang w:eastAsia="en-US"/>
        </w:rPr>
      </w:pPr>
    </w:p>
    <w:p w:rsidR="00F65F30" w:rsidRPr="00F65F30" w:rsidRDefault="00F65F30" w:rsidP="00F65F30">
      <w:pPr>
        <w:numPr>
          <w:ilvl w:val="0"/>
          <w:numId w:val="31"/>
        </w:numPr>
        <w:spacing w:after="160" w:line="259" w:lineRule="auto"/>
        <w:ind w:left="709"/>
        <w:jc w:val="left"/>
        <w:rPr>
          <w:rFonts w:eastAsia="Calibri" w:cs="Arial"/>
          <w:color w:val="000000"/>
          <w:sz w:val="20"/>
          <w:lang w:eastAsia="en-US"/>
        </w:rPr>
      </w:pPr>
      <w:r w:rsidRPr="00F65F30">
        <w:rPr>
          <w:rFonts w:eastAsia="Calibri" w:cs="Arial"/>
          <w:color w:val="000000"/>
          <w:sz w:val="20"/>
          <w:lang w:eastAsia="en-US"/>
        </w:rPr>
        <w:t>A donar compliment del deure d’informació, facilitant, en el moment de la recollida de les dades, la informació relativa als tractaments de dades que es realitzaran, de mutu acord amb el responsable del tractament.</w:t>
      </w:r>
    </w:p>
    <w:p w:rsidR="00F65F30" w:rsidRPr="00F65F30" w:rsidRDefault="00F65F30" w:rsidP="00F65F30">
      <w:pPr>
        <w:ind w:left="709"/>
        <w:rPr>
          <w:rFonts w:eastAsia="Calibri" w:cs="Arial"/>
          <w:color w:val="000000"/>
          <w:sz w:val="20"/>
          <w:lang w:eastAsia="en-US"/>
        </w:rPr>
      </w:pPr>
    </w:p>
    <w:p w:rsidR="00F65F30" w:rsidRPr="00F65F30" w:rsidRDefault="00F65F30" w:rsidP="00F65F30">
      <w:pPr>
        <w:numPr>
          <w:ilvl w:val="0"/>
          <w:numId w:val="31"/>
        </w:numPr>
        <w:spacing w:after="160" w:line="259" w:lineRule="auto"/>
        <w:ind w:left="709"/>
        <w:jc w:val="left"/>
        <w:rPr>
          <w:rFonts w:eastAsia="Calibri" w:cs="Arial"/>
          <w:color w:val="000000"/>
          <w:sz w:val="20"/>
          <w:lang w:eastAsia="en-US"/>
        </w:rPr>
      </w:pPr>
      <w:r w:rsidRPr="00F65F30">
        <w:rPr>
          <w:rFonts w:eastAsia="Calibri" w:cs="Arial"/>
          <w:color w:val="000000"/>
          <w:sz w:val="20"/>
          <w:lang w:eastAsia="en-US"/>
        </w:rPr>
        <w:t xml:space="preserve">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5.6. Instruccions infractores del responsable del tractament</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5.7. Deure de secret</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Aquestes obligacions subsistiran indefinidament fins i tot després de finalitzar o extingir-se aquest contracte i després de finalitzar o extingir-se la vinculació dels treballadors amb l'encarregat del tractament.</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5.8. Prohibicions d'altres tractaments</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 xml:space="preserve">L'encarregat del tractament queda obligat, respecte a les dades personals objecte de tractament: </w:t>
      </w:r>
    </w:p>
    <w:p w:rsidR="00F65F30" w:rsidRPr="00F65F30" w:rsidRDefault="00F65F30" w:rsidP="00F65F30">
      <w:pPr>
        <w:rPr>
          <w:rFonts w:eastAsia="Calibri" w:cs="Arial"/>
          <w:color w:val="000000"/>
          <w:sz w:val="20"/>
          <w:lang w:eastAsia="en-US"/>
        </w:rPr>
      </w:pPr>
    </w:p>
    <w:p w:rsidR="00F65F30" w:rsidRPr="00F65F30" w:rsidRDefault="00F65F30" w:rsidP="00F65F30">
      <w:pPr>
        <w:ind w:left="708"/>
        <w:rPr>
          <w:rFonts w:eastAsia="Calibri" w:cs="Arial"/>
          <w:color w:val="000000"/>
          <w:sz w:val="20"/>
          <w:lang w:eastAsia="en-US"/>
        </w:rPr>
      </w:pPr>
      <w:r w:rsidRPr="00F65F30">
        <w:rPr>
          <w:rFonts w:eastAsia="Calibri" w:cs="Arial"/>
          <w:color w:val="000000"/>
          <w:sz w:val="2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F65F30" w:rsidRPr="00F65F30" w:rsidRDefault="00F65F30" w:rsidP="00F65F30">
      <w:pPr>
        <w:ind w:left="708"/>
        <w:rPr>
          <w:rFonts w:eastAsia="Calibri" w:cs="Arial"/>
          <w:color w:val="000000"/>
          <w:sz w:val="20"/>
          <w:lang w:eastAsia="en-US"/>
        </w:rPr>
      </w:pPr>
      <w:r w:rsidRPr="00F65F30">
        <w:rPr>
          <w:rFonts w:eastAsia="Calibri" w:cs="Arial"/>
          <w:color w:val="000000"/>
          <w:sz w:val="20"/>
          <w:lang w:eastAsia="en-US"/>
        </w:rPr>
        <w:t>b) A no difondre les dades ni permetre l'accés a les dades ni comunicar-los ni difondre'ls, ni tan sols per a la seva conservació o emmagatzematge.</w:t>
      </w:r>
    </w:p>
    <w:p w:rsidR="00F65F30" w:rsidRPr="00F65F30" w:rsidRDefault="00F65F30" w:rsidP="00F65F30">
      <w:pPr>
        <w:ind w:left="708"/>
        <w:rPr>
          <w:rFonts w:eastAsia="Calibri" w:cs="Arial"/>
          <w:color w:val="000000"/>
          <w:sz w:val="20"/>
          <w:lang w:eastAsia="en-US"/>
        </w:rPr>
      </w:pPr>
      <w:r w:rsidRPr="00F65F30">
        <w:rPr>
          <w:rFonts w:eastAsia="Calibri" w:cs="Arial"/>
          <w:color w:val="000000"/>
          <w:sz w:val="2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F65F30" w:rsidRPr="00F65F30" w:rsidRDefault="00F65F30" w:rsidP="00F65F30">
      <w:pPr>
        <w:jc w:val="left"/>
        <w:rPr>
          <w:rFonts w:eastAsia="Calibri" w:cs="Arial"/>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5.9. Transferències internacionals de dades</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 xml:space="preserve">Si l'encarregat ha de transferir dades personals a un tercer país o a una organització internacional, en virtut del Dret de la Unió o dels Estats membres que li sigui aplicable, informarà </w:t>
      </w:r>
      <w:r w:rsidRPr="00F65F30">
        <w:rPr>
          <w:rFonts w:eastAsia="Calibri" w:cs="Arial"/>
          <w:color w:val="000000"/>
          <w:sz w:val="20"/>
          <w:lang w:eastAsia="en-US"/>
        </w:rPr>
        <w:lastRenderedPageBreak/>
        <w:t>al responsable d'aquesta exigència legal de manera prèvia, tret que tal dret ho prohibeixi per raons importants d'interès públic.</w:t>
      </w:r>
    </w:p>
    <w:p w:rsidR="00F65F30" w:rsidRPr="00F65F30" w:rsidRDefault="00F65F30" w:rsidP="00F65F30">
      <w:pPr>
        <w:jc w:val="left"/>
        <w:rPr>
          <w:rFonts w:eastAsia="Calibri" w:cs="Arial"/>
          <w:color w:val="000000"/>
          <w:sz w:val="20"/>
          <w:lang w:val="es-ES"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5.10. Supòsit de realització del tractament en els locals del responsable del tractament</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F65F30" w:rsidRPr="00F65F30" w:rsidRDefault="00F65F30" w:rsidP="00F65F30">
      <w:pPr>
        <w:jc w:val="left"/>
        <w:rPr>
          <w:rFonts w:eastAsia="Calibri" w:cs="Arial"/>
          <w:color w:val="000000"/>
          <w:sz w:val="20"/>
          <w:lang w:val="es-ES"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6. CONDICIONS PER RECÓRRER A UN ALTRE ENCARREGAT DEL TRACTAMENT</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L'encarregat del tractament si recorre a un altre encarregat posarà a disposició del responsable un llistat en el qual s’identifiquin els serveis subencarregats i la identitat dels subencarregats.</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color w:val="000000"/>
          <w:sz w:val="20"/>
          <w:lang w:eastAsia="en-US"/>
        </w:rPr>
      </w:pPr>
      <w:r w:rsidRPr="00F65F30">
        <w:rPr>
          <w:rFonts w:eastAsia="Calibri" w:cs="Arial"/>
          <w:color w:val="000000"/>
          <w:sz w:val="20"/>
          <w:lang w:eastAsia="en-US"/>
        </w:rPr>
        <w:t>En el cas d'incompliment per part del nou encarregat, l'encarregat inicial seguirà sent plenament responsable davant el responsable referent al compliment de les seves obligacions.</w:t>
      </w:r>
    </w:p>
    <w:p w:rsidR="00F65F30" w:rsidRPr="00F65F30" w:rsidRDefault="00F65F30" w:rsidP="00F65F30">
      <w:pPr>
        <w:rPr>
          <w:rFonts w:eastAsia="Calibri" w:cs="Arial"/>
          <w:color w:val="000000"/>
          <w:sz w:val="20"/>
          <w:lang w:eastAsia="en-US"/>
        </w:rPr>
      </w:pPr>
    </w:p>
    <w:p w:rsidR="00F65F30" w:rsidRPr="00F65F30" w:rsidRDefault="00F65F30" w:rsidP="00F65F30">
      <w:pPr>
        <w:rPr>
          <w:rFonts w:eastAsia="Calibri" w:cs="Arial"/>
          <w:b/>
          <w:color w:val="000000"/>
          <w:sz w:val="20"/>
          <w:lang w:eastAsia="en-US"/>
        </w:rPr>
      </w:pPr>
      <w:r w:rsidRPr="00F65F30">
        <w:rPr>
          <w:rFonts w:eastAsia="Calibri" w:cs="Arial"/>
          <w:b/>
          <w:color w:val="000000"/>
          <w:sz w:val="20"/>
          <w:lang w:eastAsia="en-US"/>
        </w:rPr>
        <w:t>7. RÈGIM DE FINALITZACIÓ DELS SERVEIS DE TRACTAMENT</w:t>
      </w:r>
    </w:p>
    <w:p w:rsidR="00F65F30" w:rsidRPr="00F65F30" w:rsidRDefault="00F65F30" w:rsidP="00F65F30">
      <w:pPr>
        <w:rPr>
          <w:rFonts w:eastAsia="Calibri" w:cs="Arial"/>
          <w:b/>
          <w:color w:val="000000"/>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F65F30" w:rsidRPr="00F65F30" w:rsidRDefault="00F65F30" w:rsidP="00F65F30">
      <w:pPr>
        <w:rPr>
          <w:rFonts w:eastAsia="Calibri" w:cs="Arial"/>
          <w:sz w:val="20"/>
          <w:lang w:eastAsia="en-US"/>
        </w:rPr>
      </w:pPr>
    </w:p>
    <w:p w:rsidR="00F65F30" w:rsidRPr="00F65F30" w:rsidRDefault="00F65F30" w:rsidP="00F65F30">
      <w:pPr>
        <w:rPr>
          <w:rFonts w:eastAsia="Calibri" w:cs="Arial"/>
          <w:sz w:val="20"/>
          <w:lang w:eastAsia="en-US"/>
        </w:rPr>
      </w:pPr>
      <w:r w:rsidRPr="00F65F30">
        <w:rPr>
          <w:rFonts w:eastAsia="Calibri" w:cs="Arial"/>
          <w:sz w:val="20"/>
          <w:lang w:eastAsia="en-US"/>
        </w:rPr>
        <w:t xml:space="preserve">No obstant això, l'encarregat pot conservar una còpia, amb les dades degudament bloquejades, mentre puguin derivar-se responsabilitats de l'execució de la prestació. </w:t>
      </w:r>
    </w:p>
    <w:p w:rsidR="00F65F30" w:rsidRPr="00F65F30" w:rsidRDefault="00F65F30" w:rsidP="00F65F30">
      <w:pPr>
        <w:jc w:val="left"/>
        <w:rPr>
          <w:rFonts w:eastAsia="Calibri" w:cs="Arial"/>
          <w:sz w:val="20"/>
          <w:lang w:eastAsia="en-US"/>
        </w:rPr>
      </w:pPr>
    </w:p>
    <w:p w:rsidR="00F65F30" w:rsidRPr="00F65F30" w:rsidRDefault="00F65F30" w:rsidP="00F65F30">
      <w:pPr>
        <w:jc w:val="left"/>
        <w:rPr>
          <w:rFonts w:eastAsia="Calibri" w:cs="Arial"/>
          <w:sz w:val="20"/>
          <w:lang w:eastAsia="en-US"/>
        </w:rPr>
      </w:pPr>
    </w:p>
    <w:p w:rsidR="00F65F30" w:rsidRPr="00F65F30" w:rsidRDefault="00F65F30" w:rsidP="00F65F30">
      <w:pPr>
        <w:jc w:val="left"/>
        <w:rPr>
          <w:rFonts w:eastAsia="Calibri" w:cs="Arial"/>
          <w:sz w:val="20"/>
          <w:lang w:eastAsia="en-US"/>
        </w:rPr>
      </w:pPr>
      <w:r w:rsidRPr="00F65F30">
        <w:rPr>
          <w:rFonts w:eastAsia="Calibri" w:cs="Arial"/>
          <w:sz w:val="20"/>
          <w:lang w:eastAsia="en-US"/>
        </w:rPr>
        <w:t>A data de signatura electrònica,</w:t>
      </w:r>
    </w:p>
    <w:p w:rsidR="00F65F30" w:rsidRPr="00F65F30" w:rsidRDefault="00F65F30" w:rsidP="00F65F30">
      <w:pPr>
        <w:jc w:val="left"/>
        <w:rPr>
          <w:rFonts w:eastAsia="Calibri" w:cs="Arial"/>
          <w:sz w:val="20"/>
          <w:lang w:eastAsia="en-US"/>
        </w:rPr>
      </w:pPr>
    </w:p>
    <w:p w:rsidR="00F65F30" w:rsidRPr="00F65F30" w:rsidRDefault="00F65F30" w:rsidP="00F65F30">
      <w:pPr>
        <w:jc w:val="left"/>
        <w:rPr>
          <w:rFonts w:eastAsia="Calibri" w:cs="Arial"/>
          <w:sz w:val="20"/>
          <w:lang w:eastAsia="en-US"/>
        </w:rPr>
      </w:pPr>
      <w:r w:rsidRPr="00F65F30">
        <w:rPr>
          <w:rFonts w:eastAsia="Calibri" w:cs="Arial"/>
          <w:sz w:val="20"/>
          <w:lang w:eastAsia="en-US"/>
        </w:rPr>
        <w:t>Per part de l’Ajuntament de Sabadell,</w:t>
      </w:r>
      <w:r w:rsidRPr="00F65F30">
        <w:rPr>
          <w:rFonts w:eastAsia="Calibri" w:cs="Arial"/>
          <w:sz w:val="20"/>
          <w:lang w:eastAsia="en-US"/>
        </w:rPr>
        <w:tab/>
      </w:r>
      <w:r w:rsidRPr="00F65F30">
        <w:rPr>
          <w:rFonts w:eastAsia="Calibri" w:cs="Arial"/>
          <w:sz w:val="20"/>
          <w:lang w:eastAsia="en-US"/>
        </w:rPr>
        <w:tab/>
      </w:r>
      <w:r w:rsidRPr="00F65F30">
        <w:rPr>
          <w:rFonts w:eastAsia="Calibri" w:cs="Arial"/>
          <w:sz w:val="20"/>
          <w:lang w:eastAsia="en-US"/>
        </w:rPr>
        <w:tab/>
      </w:r>
      <w:r w:rsidRPr="00F65F30">
        <w:rPr>
          <w:rFonts w:eastAsia="Calibri" w:cs="Arial"/>
          <w:sz w:val="20"/>
          <w:lang w:eastAsia="en-US"/>
        </w:rPr>
        <w:tab/>
        <w:t>Per part del contractista,</w:t>
      </w:r>
    </w:p>
    <w:p w:rsidR="00F65F30" w:rsidRPr="00F65F30" w:rsidRDefault="00F65F30" w:rsidP="00F65F30">
      <w:pPr>
        <w:jc w:val="left"/>
        <w:rPr>
          <w:rFonts w:eastAsia="Calibri" w:cs="Arial"/>
          <w:sz w:val="20"/>
          <w:lang w:eastAsia="en-US"/>
        </w:rPr>
      </w:pPr>
    </w:p>
    <w:p w:rsidR="00F65F30" w:rsidRPr="00F65F30" w:rsidRDefault="00F65F30" w:rsidP="00F65F30">
      <w:pPr>
        <w:jc w:val="left"/>
        <w:rPr>
          <w:rFonts w:eastAsia="Calibri" w:cs="Arial"/>
          <w:sz w:val="20"/>
          <w:lang w:eastAsia="en-US"/>
        </w:rPr>
      </w:pPr>
    </w:p>
    <w:p w:rsidR="00F65F30" w:rsidRPr="00F65F30" w:rsidRDefault="00F65F30" w:rsidP="00F65F30">
      <w:pPr>
        <w:ind w:left="3540" w:firstLine="708"/>
        <w:jc w:val="left"/>
        <w:rPr>
          <w:rFonts w:eastAsia="Calibri" w:cs="Arial"/>
          <w:sz w:val="20"/>
          <w:lang w:eastAsia="en-US"/>
        </w:rPr>
      </w:pPr>
      <w:r w:rsidRPr="00F65F30">
        <w:rPr>
          <w:rFonts w:eastAsia="Calibri" w:cs="Arial"/>
          <w:sz w:val="20"/>
          <w:lang w:eastAsia="en-US"/>
        </w:rPr>
        <w:lastRenderedPageBreak/>
        <w:t xml:space="preserve">Dona fe, </w:t>
      </w:r>
    </w:p>
    <w:p w:rsidR="007D7E4A" w:rsidRPr="00C2470C" w:rsidRDefault="007D7E4A" w:rsidP="00C2470C"/>
    <w:sectPr w:rsidR="007D7E4A" w:rsidRPr="00C2470C"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44E" w:rsidRDefault="00F65F30">
      <w:r>
        <w:separator/>
      </w:r>
    </w:p>
  </w:endnote>
  <w:endnote w:type="continuationSeparator" w:id="0">
    <w:p w:rsidR="00F0344E" w:rsidRDefault="00F65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F65F3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F65F3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4C077F">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4C077F">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F65F30"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F65F30"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4C077F">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4C077F">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F65F3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A74C31"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F65F3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F65F30"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39C322"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44E" w:rsidRDefault="00F65F30">
      <w:r>
        <w:separator/>
      </w:r>
    </w:p>
  </w:footnote>
  <w:footnote w:type="continuationSeparator" w:id="0">
    <w:p w:rsidR="00F0344E" w:rsidRDefault="00F65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F65F30"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F65F30"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2909D2" w:rsidTr="00D02035">
      <w:trPr>
        <w:trHeight w:val="686"/>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F65F30" w:rsidP="00005385">
          <w:pPr>
            <w:spacing w:before="60" w:after="60"/>
            <w:jc w:val="center"/>
            <w:rPr>
              <w:sz w:val="18"/>
            </w:rPr>
          </w:pPr>
          <w:r w:rsidRPr="00994056">
            <w:rPr>
              <w:rFonts w:ascii="Code128" w:hAnsi="Code128"/>
              <w:color w:val="000000"/>
              <w:sz w:val="18"/>
            </w:rPr>
            <w:t>²6B2T2M0J4U0X2F1Y16PZ£»</w:t>
          </w:r>
        </w:p>
        <w:p w:rsidR="00005385" w:rsidRPr="002627BC" w:rsidRDefault="00F65F30" w:rsidP="00005385">
          <w:pPr>
            <w:spacing w:before="60" w:after="60"/>
            <w:jc w:val="center"/>
            <w:rPr>
              <w:rFonts w:ascii="Times New Roman" w:hAnsi="Times New Roman"/>
              <w:sz w:val="14"/>
              <w:szCs w:val="16"/>
            </w:rPr>
          </w:pPr>
          <w:r w:rsidRPr="00994056">
            <w:rPr>
              <w:color w:val="000000"/>
              <w:sz w:val="14"/>
            </w:rPr>
            <w:t>6B2T 2M0J 4U0X 2F1Y 16PZ</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F65F30" w:rsidP="00005385">
          <w:pPr>
            <w:pStyle w:val="Encabezado"/>
            <w:spacing w:before="0"/>
            <w:ind w:firstLine="0"/>
            <w:jc w:val="center"/>
            <w:rPr>
              <w:rFonts w:cs="Arial"/>
              <w:sz w:val="14"/>
              <w:szCs w:val="16"/>
            </w:rPr>
          </w:pPr>
          <w:r w:rsidRPr="00A671FE">
            <w:rPr>
              <w:rFonts w:cs="Arial"/>
              <w:color w:val="000000"/>
              <w:sz w:val="14"/>
            </w:rPr>
            <w:t>CLV/2025/38</w:t>
          </w:r>
        </w:p>
      </w:tc>
      <w:tc>
        <w:tcPr>
          <w:tcW w:w="1215"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CLV19I00HI</w:t>
          </w:r>
        </w:p>
      </w:tc>
      <w:tc>
        <w:tcPr>
          <w:tcW w:w="1168"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21-05-2025</w:t>
          </w:r>
        </w:p>
      </w:tc>
    </w:tr>
    <w:tr w:rsidR="002909D2" w:rsidTr="00D02035">
      <w:trPr>
        <w:trHeight w:val="405"/>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F65F30"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F65F30" w:rsidP="00005385">
          <w:pPr>
            <w:pStyle w:val="Encabezado"/>
            <w:spacing w:before="0"/>
            <w:ind w:firstLine="0"/>
            <w:jc w:val="left"/>
            <w:rPr>
              <w:rFonts w:cs="Arial"/>
              <w:sz w:val="14"/>
              <w:szCs w:val="16"/>
            </w:rPr>
          </w:pPr>
          <w:r w:rsidRPr="00A671FE">
            <w:rPr>
              <w:rFonts w:cs="Arial"/>
              <w:color w:val="000000"/>
              <w:sz w:val="14"/>
            </w:rPr>
            <w:t>Infancia i Gent Gran</w:t>
          </w:r>
        </w:p>
      </w:tc>
    </w:tr>
    <w:tr w:rsidR="002909D2" w:rsidTr="00D02035">
      <w:trPr>
        <w:trHeight w:val="427"/>
        <w:jc w:val="center"/>
      </w:trPr>
      <w:tc>
        <w:tcPr>
          <w:tcW w:w="1276" w:type="dxa"/>
          <w:shd w:val="clear" w:color="auto" w:fill="F2F2F2" w:themeFill="background1" w:themeFillShade="F2"/>
          <w:vAlign w:val="center"/>
        </w:tcPr>
        <w:p w:rsidR="00005385" w:rsidRPr="00A671FE" w:rsidRDefault="00F65F30"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F65F30" w:rsidP="00005385">
          <w:pPr>
            <w:pStyle w:val="Encabezado"/>
            <w:spacing w:before="0"/>
            <w:ind w:firstLine="0"/>
            <w:jc w:val="left"/>
            <w:rPr>
              <w:rFonts w:cs="Arial"/>
              <w:vanish/>
              <w:color w:val="FF0000"/>
              <w:sz w:val="14"/>
              <w:szCs w:val="14"/>
            </w:rPr>
          </w:pPr>
          <w:r>
            <w:rPr>
              <w:rFonts w:cs="Arial"/>
              <w:color w:val="000000"/>
              <w:sz w:val="14"/>
              <w:szCs w:val="14"/>
            </w:rPr>
            <w:t>Contracte de serveis per a l'organització i la realització d'un programa d'activitats formatives i la dinamització per a tots els equipaments de gent gran i  l'atenció als usuaris a l'Antic Mercat de Sant Joan 2024-2026</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D0DB1"/>
    <w:multiLevelType w:val="hybridMultilevel"/>
    <w:tmpl w:val="E464582C"/>
    <w:lvl w:ilvl="0" w:tplc="E014EA2E">
      <w:start w:val="1"/>
      <w:numFmt w:val="lowerLetter"/>
      <w:lvlText w:val="%1)"/>
      <w:lvlJc w:val="left"/>
      <w:pPr>
        <w:ind w:left="360" w:hanging="360"/>
      </w:pPr>
      <w:rPr>
        <w:rFonts w:hint="default"/>
      </w:rPr>
    </w:lvl>
    <w:lvl w:ilvl="1" w:tplc="723C0A32" w:tentative="1">
      <w:start w:val="1"/>
      <w:numFmt w:val="lowerLetter"/>
      <w:lvlText w:val="%2."/>
      <w:lvlJc w:val="left"/>
      <w:pPr>
        <w:ind w:left="1080" w:hanging="360"/>
      </w:pPr>
    </w:lvl>
    <w:lvl w:ilvl="2" w:tplc="61521296" w:tentative="1">
      <w:start w:val="1"/>
      <w:numFmt w:val="lowerRoman"/>
      <w:lvlText w:val="%3."/>
      <w:lvlJc w:val="right"/>
      <w:pPr>
        <w:ind w:left="1800" w:hanging="180"/>
      </w:pPr>
    </w:lvl>
    <w:lvl w:ilvl="3" w:tplc="63005452" w:tentative="1">
      <w:start w:val="1"/>
      <w:numFmt w:val="decimal"/>
      <w:lvlText w:val="%4."/>
      <w:lvlJc w:val="left"/>
      <w:pPr>
        <w:ind w:left="2520" w:hanging="360"/>
      </w:pPr>
    </w:lvl>
    <w:lvl w:ilvl="4" w:tplc="3E06E04E" w:tentative="1">
      <w:start w:val="1"/>
      <w:numFmt w:val="lowerLetter"/>
      <w:lvlText w:val="%5."/>
      <w:lvlJc w:val="left"/>
      <w:pPr>
        <w:ind w:left="3240" w:hanging="360"/>
      </w:pPr>
    </w:lvl>
    <w:lvl w:ilvl="5" w:tplc="C9B852E0" w:tentative="1">
      <w:start w:val="1"/>
      <w:numFmt w:val="lowerRoman"/>
      <w:lvlText w:val="%6."/>
      <w:lvlJc w:val="right"/>
      <w:pPr>
        <w:ind w:left="3960" w:hanging="180"/>
      </w:pPr>
    </w:lvl>
    <w:lvl w:ilvl="6" w:tplc="AE06D1A6" w:tentative="1">
      <w:start w:val="1"/>
      <w:numFmt w:val="decimal"/>
      <w:lvlText w:val="%7."/>
      <w:lvlJc w:val="left"/>
      <w:pPr>
        <w:ind w:left="4680" w:hanging="360"/>
      </w:pPr>
    </w:lvl>
    <w:lvl w:ilvl="7" w:tplc="56B27432" w:tentative="1">
      <w:start w:val="1"/>
      <w:numFmt w:val="lowerLetter"/>
      <w:lvlText w:val="%8."/>
      <w:lvlJc w:val="left"/>
      <w:pPr>
        <w:ind w:left="5400" w:hanging="360"/>
      </w:pPr>
    </w:lvl>
    <w:lvl w:ilvl="8" w:tplc="13B8CC6E" w:tentative="1">
      <w:start w:val="1"/>
      <w:numFmt w:val="lowerRoman"/>
      <w:lvlText w:val="%9."/>
      <w:lvlJc w:val="right"/>
      <w:pPr>
        <w:ind w:left="6120" w:hanging="180"/>
      </w:pPr>
    </w:lvl>
  </w:abstractNum>
  <w:abstractNum w:abstractNumId="11" w15:restartNumberingAfterBreak="0">
    <w:nsid w:val="04CA7019"/>
    <w:multiLevelType w:val="hybridMultilevel"/>
    <w:tmpl w:val="6E563C70"/>
    <w:lvl w:ilvl="0" w:tplc="6B9CB84E">
      <w:start w:val="1"/>
      <w:numFmt w:val="lowerLetter"/>
      <w:lvlText w:val="%1)"/>
      <w:lvlJc w:val="left"/>
      <w:pPr>
        <w:tabs>
          <w:tab w:val="num" w:pos="360"/>
        </w:tabs>
        <w:ind w:left="360" w:hanging="360"/>
      </w:pPr>
      <w:rPr>
        <w:rFonts w:hint="default"/>
      </w:rPr>
    </w:lvl>
    <w:lvl w:ilvl="1" w:tplc="378670F4" w:tentative="1">
      <w:start w:val="1"/>
      <w:numFmt w:val="lowerLetter"/>
      <w:lvlText w:val="%2."/>
      <w:lvlJc w:val="left"/>
      <w:pPr>
        <w:tabs>
          <w:tab w:val="num" w:pos="1080"/>
        </w:tabs>
        <w:ind w:left="1080" w:hanging="360"/>
      </w:pPr>
    </w:lvl>
    <w:lvl w:ilvl="2" w:tplc="DBA27E7E" w:tentative="1">
      <w:start w:val="1"/>
      <w:numFmt w:val="lowerRoman"/>
      <w:lvlText w:val="%3."/>
      <w:lvlJc w:val="right"/>
      <w:pPr>
        <w:tabs>
          <w:tab w:val="num" w:pos="1800"/>
        </w:tabs>
        <w:ind w:left="1800" w:hanging="180"/>
      </w:pPr>
    </w:lvl>
    <w:lvl w:ilvl="3" w:tplc="36B05E12" w:tentative="1">
      <w:start w:val="1"/>
      <w:numFmt w:val="decimal"/>
      <w:lvlText w:val="%4."/>
      <w:lvlJc w:val="left"/>
      <w:pPr>
        <w:tabs>
          <w:tab w:val="num" w:pos="2520"/>
        </w:tabs>
        <w:ind w:left="2520" w:hanging="360"/>
      </w:pPr>
    </w:lvl>
    <w:lvl w:ilvl="4" w:tplc="4C34FCBC" w:tentative="1">
      <w:start w:val="1"/>
      <w:numFmt w:val="lowerLetter"/>
      <w:lvlText w:val="%5."/>
      <w:lvlJc w:val="left"/>
      <w:pPr>
        <w:tabs>
          <w:tab w:val="num" w:pos="3240"/>
        </w:tabs>
        <w:ind w:left="3240" w:hanging="360"/>
      </w:pPr>
    </w:lvl>
    <w:lvl w:ilvl="5" w:tplc="6A5CEB20" w:tentative="1">
      <w:start w:val="1"/>
      <w:numFmt w:val="lowerRoman"/>
      <w:lvlText w:val="%6."/>
      <w:lvlJc w:val="right"/>
      <w:pPr>
        <w:tabs>
          <w:tab w:val="num" w:pos="3960"/>
        </w:tabs>
        <w:ind w:left="3960" w:hanging="180"/>
      </w:pPr>
    </w:lvl>
    <w:lvl w:ilvl="6" w:tplc="DCFC6EE2" w:tentative="1">
      <w:start w:val="1"/>
      <w:numFmt w:val="decimal"/>
      <w:lvlText w:val="%7."/>
      <w:lvlJc w:val="left"/>
      <w:pPr>
        <w:tabs>
          <w:tab w:val="num" w:pos="4680"/>
        </w:tabs>
        <w:ind w:left="4680" w:hanging="360"/>
      </w:pPr>
    </w:lvl>
    <w:lvl w:ilvl="7" w:tplc="2C5AFC5E" w:tentative="1">
      <w:start w:val="1"/>
      <w:numFmt w:val="lowerLetter"/>
      <w:lvlText w:val="%8."/>
      <w:lvlJc w:val="left"/>
      <w:pPr>
        <w:tabs>
          <w:tab w:val="num" w:pos="5400"/>
        </w:tabs>
        <w:ind w:left="5400" w:hanging="360"/>
      </w:pPr>
    </w:lvl>
    <w:lvl w:ilvl="8" w:tplc="2836FE7E" w:tentative="1">
      <w:start w:val="1"/>
      <w:numFmt w:val="lowerRoman"/>
      <w:lvlText w:val="%9."/>
      <w:lvlJc w:val="right"/>
      <w:pPr>
        <w:tabs>
          <w:tab w:val="num" w:pos="6120"/>
        </w:tabs>
        <w:ind w:left="6120" w:hanging="180"/>
      </w:pPr>
    </w:lvl>
  </w:abstractNum>
  <w:abstractNum w:abstractNumId="12" w15:restartNumberingAfterBreak="0">
    <w:nsid w:val="0551150E"/>
    <w:multiLevelType w:val="hybridMultilevel"/>
    <w:tmpl w:val="E1CE4FEC"/>
    <w:lvl w:ilvl="0" w:tplc="489C111E">
      <w:start w:val="1"/>
      <w:numFmt w:val="lowerLetter"/>
      <w:lvlText w:val="%1)"/>
      <w:lvlJc w:val="left"/>
      <w:pPr>
        <w:ind w:left="1428" w:hanging="360"/>
      </w:pPr>
    </w:lvl>
    <w:lvl w:ilvl="1" w:tplc="EF204DB2" w:tentative="1">
      <w:start w:val="1"/>
      <w:numFmt w:val="lowerLetter"/>
      <w:lvlText w:val="%2."/>
      <w:lvlJc w:val="left"/>
      <w:pPr>
        <w:ind w:left="2148" w:hanging="360"/>
      </w:pPr>
    </w:lvl>
    <w:lvl w:ilvl="2" w:tplc="2FBA4858" w:tentative="1">
      <w:start w:val="1"/>
      <w:numFmt w:val="lowerRoman"/>
      <w:lvlText w:val="%3."/>
      <w:lvlJc w:val="right"/>
      <w:pPr>
        <w:ind w:left="2868" w:hanging="180"/>
      </w:pPr>
    </w:lvl>
    <w:lvl w:ilvl="3" w:tplc="E4A6658C" w:tentative="1">
      <w:start w:val="1"/>
      <w:numFmt w:val="decimal"/>
      <w:lvlText w:val="%4."/>
      <w:lvlJc w:val="left"/>
      <w:pPr>
        <w:ind w:left="3588" w:hanging="360"/>
      </w:pPr>
    </w:lvl>
    <w:lvl w:ilvl="4" w:tplc="10F6F9E4" w:tentative="1">
      <w:start w:val="1"/>
      <w:numFmt w:val="lowerLetter"/>
      <w:lvlText w:val="%5."/>
      <w:lvlJc w:val="left"/>
      <w:pPr>
        <w:ind w:left="4308" w:hanging="360"/>
      </w:pPr>
    </w:lvl>
    <w:lvl w:ilvl="5" w:tplc="4A949322" w:tentative="1">
      <w:start w:val="1"/>
      <w:numFmt w:val="lowerRoman"/>
      <w:lvlText w:val="%6."/>
      <w:lvlJc w:val="right"/>
      <w:pPr>
        <w:ind w:left="5028" w:hanging="180"/>
      </w:pPr>
    </w:lvl>
    <w:lvl w:ilvl="6" w:tplc="F1F85932" w:tentative="1">
      <w:start w:val="1"/>
      <w:numFmt w:val="decimal"/>
      <w:lvlText w:val="%7."/>
      <w:lvlJc w:val="left"/>
      <w:pPr>
        <w:ind w:left="5748" w:hanging="360"/>
      </w:pPr>
    </w:lvl>
    <w:lvl w:ilvl="7" w:tplc="2F843E94" w:tentative="1">
      <w:start w:val="1"/>
      <w:numFmt w:val="lowerLetter"/>
      <w:lvlText w:val="%8."/>
      <w:lvlJc w:val="left"/>
      <w:pPr>
        <w:ind w:left="6468" w:hanging="360"/>
      </w:pPr>
    </w:lvl>
    <w:lvl w:ilvl="8" w:tplc="191A479A" w:tentative="1">
      <w:start w:val="1"/>
      <w:numFmt w:val="lowerRoman"/>
      <w:lvlText w:val="%9."/>
      <w:lvlJc w:val="right"/>
      <w:pPr>
        <w:ind w:left="7188" w:hanging="180"/>
      </w:pPr>
    </w:lvl>
  </w:abstractNum>
  <w:abstractNum w:abstractNumId="13" w15:restartNumberingAfterBreak="0">
    <w:nsid w:val="16DE7F93"/>
    <w:multiLevelType w:val="hybridMultilevel"/>
    <w:tmpl w:val="1A72CF3A"/>
    <w:lvl w:ilvl="0" w:tplc="E5B6042C">
      <w:start w:val="1"/>
      <w:numFmt w:val="upperLetter"/>
      <w:lvlText w:val="%1)"/>
      <w:lvlJc w:val="left"/>
      <w:pPr>
        <w:ind w:left="720" w:hanging="360"/>
      </w:pPr>
      <w:rPr>
        <w:rFonts w:hint="default"/>
      </w:rPr>
    </w:lvl>
    <w:lvl w:ilvl="1" w:tplc="6F7C4F24" w:tentative="1">
      <w:start w:val="1"/>
      <w:numFmt w:val="lowerLetter"/>
      <w:lvlText w:val="%2."/>
      <w:lvlJc w:val="left"/>
      <w:pPr>
        <w:ind w:left="1440" w:hanging="360"/>
      </w:pPr>
    </w:lvl>
    <w:lvl w:ilvl="2" w:tplc="AE381960" w:tentative="1">
      <w:start w:val="1"/>
      <w:numFmt w:val="lowerRoman"/>
      <w:lvlText w:val="%3."/>
      <w:lvlJc w:val="right"/>
      <w:pPr>
        <w:ind w:left="2160" w:hanging="180"/>
      </w:pPr>
    </w:lvl>
    <w:lvl w:ilvl="3" w:tplc="BC4E88AE" w:tentative="1">
      <w:start w:val="1"/>
      <w:numFmt w:val="decimal"/>
      <w:lvlText w:val="%4."/>
      <w:lvlJc w:val="left"/>
      <w:pPr>
        <w:ind w:left="2880" w:hanging="360"/>
      </w:pPr>
    </w:lvl>
    <w:lvl w:ilvl="4" w:tplc="F064E36C" w:tentative="1">
      <w:start w:val="1"/>
      <w:numFmt w:val="lowerLetter"/>
      <w:lvlText w:val="%5."/>
      <w:lvlJc w:val="left"/>
      <w:pPr>
        <w:ind w:left="3600" w:hanging="360"/>
      </w:pPr>
    </w:lvl>
    <w:lvl w:ilvl="5" w:tplc="47BA1D2C" w:tentative="1">
      <w:start w:val="1"/>
      <w:numFmt w:val="lowerRoman"/>
      <w:lvlText w:val="%6."/>
      <w:lvlJc w:val="right"/>
      <w:pPr>
        <w:ind w:left="4320" w:hanging="180"/>
      </w:pPr>
    </w:lvl>
    <w:lvl w:ilvl="6" w:tplc="8E5CCFF4" w:tentative="1">
      <w:start w:val="1"/>
      <w:numFmt w:val="decimal"/>
      <w:lvlText w:val="%7."/>
      <w:lvlJc w:val="left"/>
      <w:pPr>
        <w:ind w:left="5040" w:hanging="360"/>
      </w:pPr>
    </w:lvl>
    <w:lvl w:ilvl="7" w:tplc="46F6A0AC" w:tentative="1">
      <w:start w:val="1"/>
      <w:numFmt w:val="lowerLetter"/>
      <w:lvlText w:val="%8."/>
      <w:lvlJc w:val="left"/>
      <w:pPr>
        <w:ind w:left="5760" w:hanging="360"/>
      </w:pPr>
    </w:lvl>
    <w:lvl w:ilvl="8" w:tplc="6CFEDCCC" w:tentative="1">
      <w:start w:val="1"/>
      <w:numFmt w:val="lowerRoman"/>
      <w:lvlText w:val="%9."/>
      <w:lvlJc w:val="right"/>
      <w:pPr>
        <w:ind w:left="6480" w:hanging="180"/>
      </w:pPr>
    </w:lvl>
  </w:abstractNum>
  <w:abstractNum w:abstractNumId="14" w15:restartNumberingAfterBreak="0">
    <w:nsid w:val="17DF6E88"/>
    <w:multiLevelType w:val="hybridMultilevel"/>
    <w:tmpl w:val="C8283EE8"/>
    <w:lvl w:ilvl="0" w:tplc="8B8284D0">
      <w:start w:val="1"/>
      <w:numFmt w:val="lowerLetter"/>
      <w:lvlText w:val="%1)"/>
      <w:lvlJc w:val="left"/>
      <w:pPr>
        <w:ind w:left="1068" w:hanging="360"/>
      </w:pPr>
      <w:rPr>
        <w:rFonts w:hint="default"/>
      </w:rPr>
    </w:lvl>
    <w:lvl w:ilvl="1" w:tplc="BCB2ABF0" w:tentative="1">
      <w:start w:val="1"/>
      <w:numFmt w:val="lowerLetter"/>
      <w:lvlText w:val="%2."/>
      <w:lvlJc w:val="left"/>
      <w:pPr>
        <w:ind w:left="1788" w:hanging="360"/>
      </w:pPr>
    </w:lvl>
    <w:lvl w:ilvl="2" w:tplc="ABDA7870" w:tentative="1">
      <w:start w:val="1"/>
      <w:numFmt w:val="lowerRoman"/>
      <w:lvlText w:val="%3."/>
      <w:lvlJc w:val="right"/>
      <w:pPr>
        <w:ind w:left="2508" w:hanging="180"/>
      </w:pPr>
    </w:lvl>
    <w:lvl w:ilvl="3" w:tplc="EFD081B4" w:tentative="1">
      <w:start w:val="1"/>
      <w:numFmt w:val="decimal"/>
      <w:lvlText w:val="%4."/>
      <w:lvlJc w:val="left"/>
      <w:pPr>
        <w:ind w:left="3228" w:hanging="360"/>
      </w:pPr>
    </w:lvl>
    <w:lvl w:ilvl="4" w:tplc="35C67AD6" w:tentative="1">
      <w:start w:val="1"/>
      <w:numFmt w:val="lowerLetter"/>
      <w:lvlText w:val="%5."/>
      <w:lvlJc w:val="left"/>
      <w:pPr>
        <w:ind w:left="3948" w:hanging="360"/>
      </w:pPr>
    </w:lvl>
    <w:lvl w:ilvl="5" w:tplc="0B422A5A" w:tentative="1">
      <w:start w:val="1"/>
      <w:numFmt w:val="lowerRoman"/>
      <w:lvlText w:val="%6."/>
      <w:lvlJc w:val="right"/>
      <w:pPr>
        <w:ind w:left="4668" w:hanging="180"/>
      </w:pPr>
    </w:lvl>
    <w:lvl w:ilvl="6" w:tplc="2A846E5E" w:tentative="1">
      <w:start w:val="1"/>
      <w:numFmt w:val="decimal"/>
      <w:lvlText w:val="%7."/>
      <w:lvlJc w:val="left"/>
      <w:pPr>
        <w:ind w:left="5388" w:hanging="360"/>
      </w:pPr>
    </w:lvl>
    <w:lvl w:ilvl="7" w:tplc="98B854C0" w:tentative="1">
      <w:start w:val="1"/>
      <w:numFmt w:val="lowerLetter"/>
      <w:lvlText w:val="%8."/>
      <w:lvlJc w:val="left"/>
      <w:pPr>
        <w:ind w:left="6108" w:hanging="360"/>
      </w:pPr>
    </w:lvl>
    <w:lvl w:ilvl="8" w:tplc="B296D4EE" w:tentative="1">
      <w:start w:val="1"/>
      <w:numFmt w:val="lowerRoman"/>
      <w:lvlText w:val="%9."/>
      <w:lvlJc w:val="right"/>
      <w:pPr>
        <w:ind w:left="6828" w:hanging="180"/>
      </w:pPr>
    </w:lvl>
  </w:abstractNum>
  <w:abstractNum w:abstractNumId="15" w15:restartNumberingAfterBreak="0">
    <w:nsid w:val="217D7874"/>
    <w:multiLevelType w:val="hybridMultilevel"/>
    <w:tmpl w:val="767850F2"/>
    <w:lvl w:ilvl="0" w:tplc="C4FA67BC">
      <w:start w:val="1"/>
      <w:numFmt w:val="lowerLetter"/>
      <w:lvlText w:val="%1)"/>
      <w:lvlJc w:val="left"/>
      <w:pPr>
        <w:tabs>
          <w:tab w:val="num" w:pos="720"/>
        </w:tabs>
        <w:ind w:left="720" w:hanging="360"/>
      </w:pPr>
    </w:lvl>
    <w:lvl w:ilvl="1" w:tplc="0248EBF6" w:tentative="1">
      <w:start w:val="1"/>
      <w:numFmt w:val="lowerLetter"/>
      <w:lvlText w:val="%2."/>
      <w:lvlJc w:val="left"/>
      <w:pPr>
        <w:tabs>
          <w:tab w:val="num" w:pos="1440"/>
        </w:tabs>
        <w:ind w:left="1440" w:hanging="360"/>
      </w:pPr>
    </w:lvl>
    <w:lvl w:ilvl="2" w:tplc="00F63040" w:tentative="1">
      <w:start w:val="1"/>
      <w:numFmt w:val="lowerRoman"/>
      <w:lvlText w:val="%3."/>
      <w:lvlJc w:val="right"/>
      <w:pPr>
        <w:tabs>
          <w:tab w:val="num" w:pos="2160"/>
        </w:tabs>
        <w:ind w:left="2160" w:hanging="180"/>
      </w:pPr>
    </w:lvl>
    <w:lvl w:ilvl="3" w:tplc="86C2280A" w:tentative="1">
      <w:start w:val="1"/>
      <w:numFmt w:val="decimal"/>
      <w:lvlText w:val="%4."/>
      <w:lvlJc w:val="left"/>
      <w:pPr>
        <w:tabs>
          <w:tab w:val="num" w:pos="2880"/>
        </w:tabs>
        <w:ind w:left="2880" w:hanging="360"/>
      </w:pPr>
    </w:lvl>
    <w:lvl w:ilvl="4" w:tplc="8800E928" w:tentative="1">
      <w:start w:val="1"/>
      <w:numFmt w:val="lowerLetter"/>
      <w:lvlText w:val="%5."/>
      <w:lvlJc w:val="left"/>
      <w:pPr>
        <w:tabs>
          <w:tab w:val="num" w:pos="3600"/>
        </w:tabs>
        <w:ind w:left="3600" w:hanging="360"/>
      </w:pPr>
    </w:lvl>
    <w:lvl w:ilvl="5" w:tplc="5EF44AD8" w:tentative="1">
      <w:start w:val="1"/>
      <w:numFmt w:val="lowerRoman"/>
      <w:lvlText w:val="%6."/>
      <w:lvlJc w:val="right"/>
      <w:pPr>
        <w:tabs>
          <w:tab w:val="num" w:pos="4320"/>
        </w:tabs>
        <w:ind w:left="4320" w:hanging="180"/>
      </w:pPr>
    </w:lvl>
    <w:lvl w:ilvl="6" w:tplc="D74AF3DE" w:tentative="1">
      <w:start w:val="1"/>
      <w:numFmt w:val="decimal"/>
      <w:lvlText w:val="%7."/>
      <w:lvlJc w:val="left"/>
      <w:pPr>
        <w:tabs>
          <w:tab w:val="num" w:pos="5040"/>
        </w:tabs>
        <w:ind w:left="5040" w:hanging="360"/>
      </w:pPr>
    </w:lvl>
    <w:lvl w:ilvl="7" w:tplc="231C30AC" w:tentative="1">
      <w:start w:val="1"/>
      <w:numFmt w:val="lowerLetter"/>
      <w:lvlText w:val="%8."/>
      <w:lvlJc w:val="left"/>
      <w:pPr>
        <w:tabs>
          <w:tab w:val="num" w:pos="5760"/>
        </w:tabs>
        <w:ind w:left="5760" w:hanging="360"/>
      </w:pPr>
    </w:lvl>
    <w:lvl w:ilvl="8" w:tplc="C25AAAC0" w:tentative="1">
      <w:start w:val="1"/>
      <w:numFmt w:val="lowerRoman"/>
      <w:lvlText w:val="%9."/>
      <w:lvlJc w:val="right"/>
      <w:pPr>
        <w:tabs>
          <w:tab w:val="num" w:pos="6480"/>
        </w:tabs>
        <w:ind w:left="6480" w:hanging="180"/>
      </w:pPr>
    </w:lvl>
  </w:abstractNum>
  <w:abstractNum w:abstractNumId="16" w15:restartNumberingAfterBreak="0">
    <w:nsid w:val="224E3206"/>
    <w:multiLevelType w:val="hybridMultilevel"/>
    <w:tmpl w:val="24682A58"/>
    <w:lvl w:ilvl="0" w:tplc="84867348">
      <w:start w:val="1"/>
      <w:numFmt w:val="lowerLetter"/>
      <w:lvlText w:val="%1)"/>
      <w:lvlJc w:val="left"/>
      <w:pPr>
        <w:ind w:left="720" w:hanging="360"/>
      </w:pPr>
      <w:rPr>
        <w:rFonts w:hint="default"/>
      </w:rPr>
    </w:lvl>
    <w:lvl w:ilvl="1" w:tplc="07C2F7E2" w:tentative="1">
      <w:start w:val="1"/>
      <w:numFmt w:val="lowerLetter"/>
      <w:lvlText w:val="%2."/>
      <w:lvlJc w:val="left"/>
      <w:pPr>
        <w:ind w:left="1440" w:hanging="360"/>
      </w:pPr>
    </w:lvl>
    <w:lvl w:ilvl="2" w:tplc="4A3C5A8E" w:tentative="1">
      <w:start w:val="1"/>
      <w:numFmt w:val="lowerRoman"/>
      <w:lvlText w:val="%3."/>
      <w:lvlJc w:val="right"/>
      <w:pPr>
        <w:ind w:left="2160" w:hanging="180"/>
      </w:pPr>
    </w:lvl>
    <w:lvl w:ilvl="3" w:tplc="53AC83FA" w:tentative="1">
      <w:start w:val="1"/>
      <w:numFmt w:val="decimal"/>
      <w:lvlText w:val="%4."/>
      <w:lvlJc w:val="left"/>
      <w:pPr>
        <w:ind w:left="2880" w:hanging="360"/>
      </w:pPr>
    </w:lvl>
    <w:lvl w:ilvl="4" w:tplc="74A20F2E" w:tentative="1">
      <w:start w:val="1"/>
      <w:numFmt w:val="lowerLetter"/>
      <w:lvlText w:val="%5."/>
      <w:lvlJc w:val="left"/>
      <w:pPr>
        <w:ind w:left="3600" w:hanging="360"/>
      </w:pPr>
    </w:lvl>
    <w:lvl w:ilvl="5" w:tplc="AE9ABDFA" w:tentative="1">
      <w:start w:val="1"/>
      <w:numFmt w:val="lowerRoman"/>
      <w:lvlText w:val="%6."/>
      <w:lvlJc w:val="right"/>
      <w:pPr>
        <w:ind w:left="4320" w:hanging="180"/>
      </w:pPr>
    </w:lvl>
    <w:lvl w:ilvl="6" w:tplc="968AAAAC" w:tentative="1">
      <w:start w:val="1"/>
      <w:numFmt w:val="decimal"/>
      <w:lvlText w:val="%7."/>
      <w:lvlJc w:val="left"/>
      <w:pPr>
        <w:ind w:left="5040" w:hanging="360"/>
      </w:pPr>
    </w:lvl>
    <w:lvl w:ilvl="7" w:tplc="3D3EE9AE" w:tentative="1">
      <w:start w:val="1"/>
      <w:numFmt w:val="lowerLetter"/>
      <w:lvlText w:val="%8."/>
      <w:lvlJc w:val="left"/>
      <w:pPr>
        <w:ind w:left="5760" w:hanging="360"/>
      </w:pPr>
    </w:lvl>
    <w:lvl w:ilvl="8" w:tplc="5E600482" w:tentative="1">
      <w:start w:val="1"/>
      <w:numFmt w:val="lowerRoman"/>
      <w:lvlText w:val="%9."/>
      <w:lvlJc w:val="right"/>
      <w:pPr>
        <w:ind w:left="6480" w:hanging="180"/>
      </w:pPr>
    </w:lvl>
  </w:abstractNum>
  <w:abstractNum w:abstractNumId="17" w15:restartNumberingAfterBreak="0">
    <w:nsid w:val="22612A2D"/>
    <w:multiLevelType w:val="hybridMultilevel"/>
    <w:tmpl w:val="564E4EB6"/>
    <w:lvl w:ilvl="0" w:tplc="91E44874">
      <w:start w:val="1"/>
      <w:numFmt w:val="lowerLetter"/>
      <w:lvlText w:val="%1."/>
      <w:lvlJc w:val="left"/>
      <w:pPr>
        <w:ind w:left="720" w:hanging="360"/>
      </w:pPr>
    </w:lvl>
    <w:lvl w:ilvl="1" w:tplc="F55A25E2" w:tentative="1">
      <w:start w:val="1"/>
      <w:numFmt w:val="lowerLetter"/>
      <w:lvlText w:val="%2."/>
      <w:lvlJc w:val="left"/>
      <w:pPr>
        <w:ind w:left="1440" w:hanging="360"/>
      </w:pPr>
    </w:lvl>
    <w:lvl w:ilvl="2" w:tplc="C6CE83A4" w:tentative="1">
      <w:start w:val="1"/>
      <w:numFmt w:val="lowerRoman"/>
      <w:lvlText w:val="%3."/>
      <w:lvlJc w:val="right"/>
      <w:pPr>
        <w:ind w:left="2160" w:hanging="180"/>
      </w:pPr>
    </w:lvl>
    <w:lvl w:ilvl="3" w:tplc="C33EDBDC" w:tentative="1">
      <w:start w:val="1"/>
      <w:numFmt w:val="decimal"/>
      <w:lvlText w:val="%4."/>
      <w:lvlJc w:val="left"/>
      <w:pPr>
        <w:ind w:left="2880" w:hanging="360"/>
      </w:pPr>
    </w:lvl>
    <w:lvl w:ilvl="4" w:tplc="084CC2BE" w:tentative="1">
      <w:start w:val="1"/>
      <w:numFmt w:val="lowerLetter"/>
      <w:lvlText w:val="%5."/>
      <w:lvlJc w:val="left"/>
      <w:pPr>
        <w:ind w:left="3600" w:hanging="360"/>
      </w:pPr>
    </w:lvl>
    <w:lvl w:ilvl="5" w:tplc="973C44AA" w:tentative="1">
      <w:start w:val="1"/>
      <w:numFmt w:val="lowerRoman"/>
      <w:lvlText w:val="%6."/>
      <w:lvlJc w:val="right"/>
      <w:pPr>
        <w:ind w:left="4320" w:hanging="180"/>
      </w:pPr>
    </w:lvl>
    <w:lvl w:ilvl="6" w:tplc="91EA2FB8" w:tentative="1">
      <w:start w:val="1"/>
      <w:numFmt w:val="decimal"/>
      <w:lvlText w:val="%7."/>
      <w:lvlJc w:val="left"/>
      <w:pPr>
        <w:ind w:left="5040" w:hanging="360"/>
      </w:pPr>
    </w:lvl>
    <w:lvl w:ilvl="7" w:tplc="0E28687A" w:tentative="1">
      <w:start w:val="1"/>
      <w:numFmt w:val="lowerLetter"/>
      <w:lvlText w:val="%8."/>
      <w:lvlJc w:val="left"/>
      <w:pPr>
        <w:ind w:left="5760" w:hanging="360"/>
      </w:pPr>
    </w:lvl>
    <w:lvl w:ilvl="8" w:tplc="87369A2C" w:tentative="1">
      <w:start w:val="1"/>
      <w:numFmt w:val="lowerRoman"/>
      <w:lvlText w:val="%9."/>
      <w:lvlJc w:val="right"/>
      <w:pPr>
        <w:ind w:left="6480" w:hanging="180"/>
      </w:pPr>
    </w:lvl>
  </w:abstractNum>
  <w:abstractNum w:abstractNumId="18" w15:restartNumberingAfterBreak="0">
    <w:nsid w:val="306C5AC8"/>
    <w:multiLevelType w:val="hybridMultilevel"/>
    <w:tmpl w:val="59D26A50"/>
    <w:lvl w:ilvl="0" w:tplc="6A5CA51E">
      <w:start w:val="29"/>
      <w:numFmt w:val="bullet"/>
      <w:lvlText w:val="-"/>
      <w:lvlJc w:val="left"/>
      <w:pPr>
        <w:ind w:left="720" w:hanging="360"/>
      </w:pPr>
      <w:rPr>
        <w:rFonts w:ascii="Arial" w:eastAsia="Times New Roman" w:hAnsi="Arial" w:cs="Arial" w:hint="default"/>
      </w:rPr>
    </w:lvl>
    <w:lvl w:ilvl="1" w:tplc="1FA8CBD4">
      <w:start w:val="1"/>
      <w:numFmt w:val="bullet"/>
      <w:lvlText w:val="o"/>
      <w:lvlJc w:val="left"/>
      <w:pPr>
        <w:ind w:left="1440" w:hanging="360"/>
      </w:pPr>
      <w:rPr>
        <w:rFonts w:ascii="Courier New" w:hAnsi="Courier New" w:cs="Courier New" w:hint="default"/>
      </w:rPr>
    </w:lvl>
    <w:lvl w:ilvl="2" w:tplc="28A6ADAA">
      <w:start w:val="1"/>
      <w:numFmt w:val="bullet"/>
      <w:lvlText w:val=""/>
      <w:lvlJc w:val="left"/>
      <w:pPr>
        <w:ind w:left="2160" w:hanging="360"/>
      </w:pPr>
      <w:rPr>
        <w:rFonts w:ascii="Wingdings" w:hAnsi="Wingdings" w:hint="default"/>
      </w:rPr>
    </w:lvl>
    <w:lvl w:ilvl="3" w:tplc="FCE816DE">
      <w:start w:val="1"/>
      <w:numFmt w:val="bullet"/>
      <w:lvlText w:val=""/>
      <w:lvlJc w:val="left"/>
      <w:pPr>
        <w:ind w:left="2880" w:hanging="360"/>
      </w:pPr>
      <w:rPr>
        <w:rFonts w:ascii="Symbol" w:hAnsi="Symbol" w:hint="default"/>
      </w:rPr>
    </w:lvl>
    <w:lvl w:ilvl="4" w:tplc="B65C7742">
      <w:start w:val="1"/>
      <w:numFmt w:val="bullet"/>
      <w:lvlText w:val="o"/>
      <w:lvlJc w:val="left"/>
      <w:pPr>
        <w:ind w:left="3600" w:hanging="360"/>
      </w:pPr>
      <w:rPr>
        <w:rFonts w:ascii="Courier New" w:hAnsi="Courier New" w:cs="Courier New" w:hint="default"/>
      </w:rPr>
    </w:lvl>
    <w:lvl w:ilvl="5" w:tplc="C01A2BF2">
      <w:start w:val="1"/>
      <w:numFmt w:val="bullet"/>
      <w:lvlText w:val=""/>
      <w:lvlJc w:val="left"/>
      <w:pPr>
        <w:ind w:left="4320" w:hanging="360"/>
      </w:pPr>
      <w:rPr>
        <w:rFonts w:ascii="Wingdings" w:hAnsi="Wingdings" w:hint="default"/>
      </w:rPr>
    </w:lvl>
    <w:lvl w:ilvl="6" w:tplc="70CE01F0">
      <w:start w:val="1"/>
      <w:numFmt w:val="bullet"/>
      <w:lvlText w:val=""/>
      <w:lvlJc w:val="left"/>
      <w:pPr>
        <w:ind w:left="5040" w:hanging="360"/>
      </w:pPr>
      <w:rPr>
        <w:rFonts w:ascii="Symbol" w:hAnsi="Symbol" w:hint="default"/>
      </w:rPr>
    </w:lvl>
    <w:lvl w:ilvl="7" w:tplc="C262A518">
      <w:start w:val="1"/>
      <w:numFmt w:val="bullet"/>
      <w:lvlText w:val="o"/>
      <w:lvlJc w:val="left"/>
      <w:pPr>
        <w:ind w:left="5760" w:hanging="360"/>
      </w:pPr>
      <w:rPr>
        <w:rFonts w:ascii="Courier New" w:hAnsi="Courier New" w:cs="Courier New" w:hint="default"/>
      </w:rPr>
    </w:lvl>
    <w:lvl w:ilvl="8" w:tplc="F21A5AC8">
      <w:start w:val="1"/>
      <w:numFmt w:val="bullet"/>
      <w:lvlText w:val=""/>
      <w:lvlJc w:val="left"/>
      <w:pPr>
        <w:ind w:left="6480" w:hanging="360"/>
      </w:pPr>
      <w:rPr>
        <w:rFonts w:ascii="Wingdings" w:hAnsi="Wingdings" w:hint="default"/>
      </w:rPr>
    </w:lvl>
  </w:abstractNum>
  <w:abstractNum w:abstractNumId="19" w15:restartNumberingAfterBreak="0">
    <w:nsid w:val="310412BC"/>
    <w:multiLevelType w:val="hybridMultilevel"/>
    <w:tmpl w:val="F9C82CF4"/>
    <w:lvl w:ilvl="0" w:tplc="242879C0">
      <w:start w:val="1"/>
      <w:numFmt w:val="lowerLetter"/>
      <w:lvlText w:val="%1)"/>
      <w:lvlJc w:val="left"/>
      <w:pPr>
        <w:tabs>
          <w:tab w:val="num" w:pos="720"/>
        </w:tabs>
        <w:ind w:left="720" w:hanging="360"/>
      </w:pPr>
    </w:lvl>
    <w:lvl w:ilvl="1" w:tplc="414A47A2" w:tentative="1">
      <w:start w:val="1"/>
      <w:numFmt w:val="lowerLetter"/>
      <w:lvlText w:val="%2."/>
      <w:lvlJc w:val="left"/>
      <w:pPr>
        <w:tabs>
          <w:tab w:val="num" w:pos="1440"/>
        </w:tabs>
        <w:ind w:left="1440" w:hanging="360"/>
      </w:pPr>
    </w:lvl>
    <w:lvl w:ilvl="2" w:tplc="973A015C" w:tentative="1">
      <w:start w:val="1"/>
      <w:numFmt w:val="lowerRoman"/>
      <w:lvlText w:val="%3."/>
      <w:lvlJc w:val="right"/>
      <w:pPr>
        <w:tabs>
          <w:tab w:val="num" w:pos="2160"/>
        </w:tabs>
        <w:ind w:left="2160" w:hanging="180"/>
      </w:pPr>
    </w:lvl>
    <w:lvl w:ilvl="3" w:tplc="8DC413BA" w:tentative="1">
      <w:start w:val="1"/>
      <w:numFmt w:val="decimal"/>
      <w:lvlText w:val="%4."/>
      <w:lvlJc w:val="left"/>
      <w:pPr>
        <w:tabs>
          <w:tab w:val="num" w:pos="2880"/>
        </w:tabs>
        <w:ind w:left="2880" w:hanging="360"/>
      </w:pPr>
    </w:lvl>
    <w:lvl w:ilvl="4" w:tplc="47AC0320" w:tentative="1">
      <w:start w:val="1"/>
      <w:numFmt w:val="lowerLetter"/>
      <w:lvlText w:val="%5."/>
      <w:lvlJc w:val="left"/>
      <w:pPr>
        <w:tabs>
          <w:tab w:val="num" w:pos="3600"/>
        </w:tabs>
        <w:ind w:left="3600" w:hanging="360"/>
      </w:pPr>
    </w:lvl>
    <w:lvl w:ilvl="5" w:tplc="297CDA60" w:tentative="1">
      <w:start w:val="1"/>
      <w:numFmt w:val="lowerRoman"/>
      <w:lvlText w:val="%6."/>
      <w:lvlJc w:val="right"/>
      <w:pPr>
        <w:tabs>
          <w:tab w:val="num" w:pos="4320"/>
        </w:tabs>
        <w:ind w:left="4320" w:hanging="180"/>
      </w:pPr>
    </w:lvl>
    <w:lvl w:ilvl="6" w:tplc="49C8E794" w:tentative="1">
      <w:start w:val="1"/>
      <w:numFmt w:val="decimal"/>
      <w:lvlText w:val="%7."/>
      <w:lvlJc w:val="left"/>
      <w:pPr>
        <w:tabs>
          <w:tab w:val="num" w:pos="5040"/>
        </w:tabs>
        <w:ind w:left="5040" w:hanging="360"/>
      </w:pPr>
    </w:lvl>
    <w:lvl w:ilvl="7" w:tplc="A58EC5D0" w:tentative="1">
      <w:start w:val="1"/>
      <w:numFmt w:val="lowerLetter"/>
      <w:lvlText w:val="%8."/>
      <w:lvlJc w:val="left"/>
      <w:pPr>
        <w:tabs>
          <w:tab w:val="num" w:pos="5760"/>
        </w:tabs>
        <w:ind w:left="5760" w:hanging="360"/>
      </w:pPr>
    </w:lvl>
    <w:lvl w:ilvl="8" w:tplc="700CFE98" w:tentative="1">
      <w:start w:val="1"/>
      <w:numFmt w:val="lowerRoman"/>
      <w:lvlText w:val="%9."/>
      <w:lvlJc w:val="right"/>
      <w:pPr>
        <w:tabs>
          <w:tab w:val="num" w:pos="6480"/>
        </w:tabs>
        <w:ind w:left="6480" w:hanging="180"/>
      </w:pPr>
    </w:lvl>
  </w:abstractNum>
  <w:abstractNum w:abstractNumId="20" w15:restartNumberingAfterBreak="0">
    <w:nsid w:val="333C3B9B"/>
    <w:multiLevelType w:val="hybridMultilevel"/>
    <w:tmpl w:val="B4F6E64E"/>
    <w:lvl w:ilvl="0" w:tplc="642E9E20">
      <w:start w:val="1"/>
      <w:numFmt w:val="lowerLetter"/>
      <w:lvlText w:val="%1)"/>
      <w:lvlJc w:val="left"/>
      <w:pPr>
        <w:ind w:left="720" w:hanging="360"/>
      </w:pPr>
    </w:lvl>
    <w:lvl w:ilvl="1" w:tplc="B79EC338" w:tentative="1">
      <w:start w:val="1"/>
      <w:numFmt w:val="lowerLetter"/>
      <w:lvlText w:val="%2."/>
      <w:lvlJc w:val="left"/>
      <w:pPr>
        <w:ind w:left="1440" w:hanging="360"/>
      </w:pPr>
    </w:lvl>
    <w:lvl w:ilvl="2" w:tplc="E9CE19BA" w:tentative="1">
      <w:start w:val="1"/>
      <w:numFmt w:val="lowerRoman"/>
      <w:lvlText w:val="%3."/>
      <w:lvlJc w:val="right"/>
      <w:pPr>
        <w:ind w:left="2160" w:hanging="180"/>
      </w:pPr>
    </w:lvl>
    <w:lvl w:ilvl="3" w:tplc="6610CE42" w:tentative="1">
      <w:start w:val="1"/>
      <w:numFmt w:val="decimal"/>
      <w:lvlText w:val="%4."/>
      <w:lvlJc w:val="left"/>
      <w:pPr>
        <w:ind w:left="2880" w:hanging="360"/>
      </w:pPr>
    </w:lvl>
    <w:lvl w:ilvl="4" w:tplc="522E40EE" w:tentative="1">
      <w:start w:val="1"/>
      <w:numFmt w:val="lowerLetter"/>
      <w:lvlText w:val="%5."/>
      <w:lvlJc w:val="left"/>
      <w:pPr>
        <w:ind w:left="3600" w:hanging="360"/>
      </w:pPr>
    </w:lvl>
    <w:lvl w:ilvl="5" w:tplc="446C3D6C" w:tentative="1">
      <w:start w:val="1"/>
      <w:numFmt w:val="lowerRoman"/>
      <w:lvlText w:val="%6."/>
      <w:lvlJc w:val="right"/>
      <w:pPr>
        <w:ind w:left="4320" w:hanging="180"/>
      </w:pPr>
    </w:lvl>
    <w:lvl w:ilvl="6" w:tplc="B35A0906" w:tentative="1">
      <w:start w:val="1"/>
      <w:numFmt w:val="decimal"/>
      <w:lvlText w:val="%7."/>
      <w:lvlJc w:val="left"/>
      <w:pPr>
        <w:ind w:left="5040" w:hanging="360"/>
      </w:pPr>
    </w:lvl>
    <w:lvl w:ilvl="7" w:tplc="9FC852AC" w:tentative="1">
      <w:start w:val="1"/>
      <w:numFmt w:val="lowerLetter"/>
      <w:lvlText w:val="%8."/>
      <w:lvlJc w:val="left"/>
      <w:pPr>
        <w:ind w:left="5760" w:hanging="360"/>
      </w:pPr>
    </w:lvl>
    <w:lvl w:ilvl="8" w:tplc="11040396" w:tentative="1">
      <w:start w:val="1"/>
      <w:numFmt w:val="lowerRoman"/>
      <w:lvlText w:val="%9."/>
      <w:lvlJc w:val="right"/>
      <w:pPr>
        <w:ind w:left="6480" w:hanging="180"/>
      </w:pPr>
    </w:lvl>
  </w:abstractNum>
  <w:abstractNum w:abstractNumId="21" w15:restartNumberingAfterBreak="0">
    <w:nsid w:val="39EC61EA"/>
    <w:multiLevelType w:val="hybridMultilevel"/>
    <w:tmpl w:val="45289B5A"/>
    <w:lvl w:ilvl="0" w:tplc="1BD8991E">
      <w:start w:val="1"/>
      <w:numFmt w:val="bullet"/>
      <w:lvlText w:val=""/>
      <w:lvlJc w:val="left"/>
      <w:pPr>
        <w:ind w:left="720" w:hanging="360"/>
      </w:pPr>
      <w:rPr>
        <w:rFonts w:ascii="Symbol" w:hAnsi="Symbol" w:hint="default"/>
      </w:rPr>
    </w:lvl>
    <w:lvl w:ilvl="1" w:tplc="B4C0ABC2" w:tentative="1">
      <w:start w:val="1"/>
      <w:numFmt w:val="bullet"/>
      <w:lvlText w:val="o"/>
      <w:lvlJc w:val="left"/>
      <w:pPr>
        <w:ind w:left="1440" w:hanging="360"/>
      </w:pPr>
      <w:rPr>
        <w:rFonts w:ascii="Courier New" w:hAnsi="Courier New" w:cs="Courier New" w:hint="default"/>
      </w:rPr>
    </w:lvl>
    <w:lvl w:ilvl="2" w:tplc="C9CAD766" w:tentative="1">
      <w:start w:val="1"/>
      <w:numFmt w:val="bullet"/>
      <w:lvlText w:val=""/>
      <w:lvlJc w:val="left"/>
      <w:pPr>
        <w:ind w:left="2160" w:hanging="360"/>
      </w:pPr>
      <w:rPr>
        <w:rFonts w:ascii="Wingdings" w:hAnsi="Wingdings" w:hint="default"/>
      </w:rPr>
    </w:lvl>
    <w:lvl w:ilvl="3" w:tplc="FD881486" w:tentative="1">
      <w:start w:val="1"/>
      <w:numFmt w:val="bullet"/>
      <w:lvlText w:val=""/>
      <w:lvlJc w:val="left"/>
      <w:pPr>
        <w:ind w:left="2880" w:hanging="360"/>
      </w:pPr>
      <w:rPr>
        <w:rFonts w:ascii="Symbol" w:hAnsi="Symbol" w:hint="default"/>
      </w:rPr>
    </w:lvl>
    <w:lvl w:ilvl="4" w:tplc="B4F6C7C8" w:tentative="1">
      <w:start w:val="1"/>
      <w:numFmt w:val="bullet"/>
      <w:lvlText w:val="o"/>
      <w:lvlJc w:val="left"/>
      <w:pPr>
        <w:ind w:left="3600" w:hanging="360"/>
      </w:pPr>
      <w:rPr>
        <w:rFonts w:ascii="Courier New" w:hAnsi="Courier New" w:cs="Courier New" w:hint="default"/>
      </w:rPr>
    </w:lvl>
    <w:lvl w:ilvl="5" w:tplc="E2A0A236" w:tentative="1">
      <w:start w:val="1"/>
      <w:numFmt w:val="bullet"/>
      <w:lvlText w:val=""/>
      <w:lvlJc w:val="left"/>
      <w:pPr>
        <w:ind w:left="4320" w:hanging="360"/>
      </w:pPr>
      <w:rPr>
        <w:rFonts w:ascii="Wingdings" w:hAnsi="Wingdings" w:hint="default"/>
      </w:rPr>
    </w:lvl>
    <w:lvl w:ilvl="6" w:tplc="68CE1F40" w:tentative="1">
      <w:start w:val="1"/>
      <w:numFmt w:val="bullet"/>
      <w:lvlText w:val=""/>
      <w:lvlJc w:val="left"/>
      <w:pPr>
        <w:ind w:left="5040" w:hanging="360"/>
      </w:pPr>
      <w:rPr>
        <w:rFonts w:ascii="Symbol" w:hAnsi="Symbol" w:hint="default"/>
      </w:rPr>
    </w:lvl>
    <w:lvl w:ilvl="7" w:tplc="51E05C08" w:tentative="1">
      <w:start w:val="1"/>
      <w:numFmt w:val="bullet"/>
      <w:lvlText w:val="o"/>
      <w:lvlJc w:val="left"/>
      <w:pPr>
        <w:ind w:left="5760" w:hanging="360"/>
      </w:pPr>
      <w:rPr>
        <w:rFonts w:ascii="Courier New" w:hAnsi="Courier New" w:cs="Courier New" w:hint="default"/>
      </w:rPr>
    </w:lvl>
    <w:lvl w:ilvl="8" w:tplc="FF38A302" w:tentative="1">
      <w:start w:val="1"/>
      <w:numFmt w:val="bullet"/>
      <w:lvlText w:val=""/>
      <w:lvlJc w:val="left"/>
      <w:pPr>
        <w:ind w:left="6480" w:hanging="360"/>
      </w:pPr>
      <w:rPr>
        <w:rFonts w:ascii="Wingdings" w:hAnsi="Wingdings" w:hint="default"/>
      </w:rPr>
    </w:lvl>
  </w:abstractNum>
  <w:abstractNum w:abstractNumId="22" w15:restartNumberingAfterBreak="0">
    <w:nsid w:val="3A7C6CA3"/>
    <w:multiLevelType w:val="hybridMultilevel"/>
    <w:tmpl w:val="CC626AFE"/>
    <w:lvl w:ilvl="0" w:tplc="50A40B1C">
      <w:start w:val="1"/>
      <w:numFmt w:val="lowerLetter"/>
      <w:lvlText w:val="%1)"/>
      <w:lvlJc w:val="left"/>
      <w:pPr>
        <w:ind w:left="360" w:hanging="360"/>
      </w:pPr>
    </w:lvl>
    <w:lvl w:ilvl="1" w:tplc="9B0E03E2" w:tentative="1">
      <w:start w:val="1"/>
      <w:numFmt w:val="lowerLetter"/>
      <w:lvlText w:val="%2."/>
      <w:lvlJc w:val="left"/>
      <w:pPr>
        <w:ind w:left="1080" w:hanging="360"/>
      </w:pPr>
    </w:lvl>
    <w:lvl w:ilvl="2" w:tplc="42761D00" w:tentative="1">
      <w:start w:val="1"/>
      <w:numFmt w:val="lowerRoman"/>
      <w:lvlText w:val="%3."/>
      <w:lvlJc w:val="right"/>
      <w:pPr>
        <w:ind w:left="1800" w:hanging="180"/>
      </w:pPr>
    </w:lvl>
    <w:lvl w:ilvl="3" w:tplc="E9A02918" w:tentative="1">
      <w:start w:val="1"/>
      <w:numFmt w:val="decimal"/>
      <w:lvlText w:val="%4."/>
      <w:lvlJc w:val="left"/>
      <w:pPr>
        <w:ind w:left="2520" w:hanging="360"/>
      </w:pPr>
    </w:lvl>
    <w:lvl w:ilvl="4" w:tplc="0ACA54E4" w:tentative="1">
      <w:start w:val="1"/>
      <w:numFmt w:val="lowerLetter"/>
      <w:lvlText w:val="%5."/>
      <w:lvlJc w:val="left"/>
      <w:pPr>
        <w:ind w:left="3240" w:hanging="360"/>
      </w:pPr>
    </w:lvl>
    <w:lvl w:ilvl="5" w:tplc="3848ACF2" w:tentative="1">
      <w:start w:val="1"/>
      <w:numFmt w:val="lowerRoman"/>
      <w:lvlText w:val="%6."/>
      <w:lvlJc w:val="right"/>
      <w:pPr>
        <w:ind w:left="3960" w:hanging="180"/>
      </w:pPr>
    </w:lvl>
    <w:lvl w:ilvl="6" w:tplc="5ACC9B4E" w:tentative="1">
      <w:start w:val="1"/>
      <w:numFmt w:val="decimal"/>
      <w:lvlText w:val="%7."/>
      <w:lvlJc w:val="left"/>
      <w:pPr>
        <w:ind w:left="4680" w:hanging="360"/>
      </w:pPr>
    </w:lvl>
    <w:lvl w:ilvl="7" w:tplc="AAB6A0AE" w:tentative="1">
      <w:start w:val="1"/>
      <w:numFmt w:val="lowerLetter"/>
      <w:lvlText w:val="%8."/>
      <w:lvlJc w:val="left"/>
      <w:pPr>
        <w:ind w:left="5400" w:hanging="360"/>
      </w:pPr>
    </w:lvl>
    <w:lvl w:ilvl="8" w:tplc="C7D6EA7C" w:tentative="1">
      <w:start w:val="1"/>
      <w:numFmt w:val="lowerRoman"/>
      <w:lvlText w:val="%9."/>
      <w:lvlJc w:val="right"/>
      <w:pPr>
        <w:ind w:left="6120" w:hanging="180"/>
      </w:pPr>
    </w:lvl>
  </w:abstractNum>
  <w:abstractNum w:abstractNumId="23" w15:restartNumberingAfterBreak="0">
    <w:nsid w:val="41DD7F2B"/>
    <w:multiLevelType w:val="hybridMultilevel"/>
    <w:tmpl w:val="2CC4CDD8"/>
    <w:lvl w:ilvl="0" w:tplc="8ED28FB2">
      <w:start w:val="1"/>
      <w:numFmt w:val="lowerLetter"/>
      <w:lvlText w:val="%1)"/>
      <w:lvlJc w:val="left"/>
      <w:pPr>
        <w:ind w:left="720" w:hanging="360"/>
      </w:pPr>
      <w:rPr>
        <w:rFonts w:hint="default"/>
      </w:rPr>
    </w:lvl>
    <w:lvl w:ilvl="1" w:tplc="145ED740" w:tentative="1">
      <w:start w:val="1"/>
      <w:numFmt w:val="lowerLetter"/>
      <w:lvlText w:val="%2."/>
      <w:lvlJc w:val="left"/>
      <w:pPr>
        <w:ind w:left="1440" w:hanging="360"/>
      </w:pPr>
    </w:lvl>
    <w:lvl w:ilvl="2" w:tplc="5114DEB2" w:tentative="1">
      <w:start w:val="1"/>
      <w:numFmt w:val="lowerRoman"/>
      <w:lvlText w:val="%3."/>
      <w:lvlJc w:val="right"/>
      <w:pPr>
        <w:ind w:left="2160" w:hanging="180"/>
      </w:pPr>
    </w:lvl>
    <w:lvl w:ilvl="3" w:tplc="11FE914A" w:tentative="1">
      <w:start w:val="1"/>
      <w:numFmt w:val="decimal"/>
      <w:lvlText w:val="%4."/>
      <w:lvlJc w:val="left"/>
      <w:pPr>
        <w:ind w:left="2880" w:hanging="360"/>
      </w:pPr>
    </w:lvl>
    <w:lvl w:ilvl="4" w:tplc="69D0C10C" w:tentative="1">
      <w:start w:val="1"/>
      <w:numFmt w:val="lowerLetter"/>
      <w:lvlText w:val="%5."/>
      <w:lvlJc w:val="left"/>
      <w:pPr>
        <w:ind w:left="3600" w:hanging="360"/>
      </w:pPr>
    </w:lvl>
    <w:lvl w:ilvl="5" w:tplc="94A4CFF0" w:tentative="1">
      <w:start w:val="1"/>
      <w:numFmt w:val="lowerRoman"/>
      <w:lvlText w:val="%6."/>
      <w:lvlJc w:val="right"/>
      <w:pPr>
        <w:ind w:left="4320" w:hanging="180"/>
      </w:pPr>
    </w:lvl>
    <w:lvl w:ilvl="6" w:tplc="E9E0D426" w:tentative="1">
      <w:start w:val="1"/>
      <w:numFmt w:val="decimal"/>
      <w:lvlText w:val="%7."/>
      <w:lvlJc w:val="left"/>
      <w:pPr>
        <w:ind w:left="5040" w:hanging="360"/>
      </w:pPr>
    </w:lvl>
    <w:lvl w:ilvl="7" w:tplc="5778184E" w:tentative="1">
      <w:start w:val="1"/>
      <w:numFmt w:val="lowerLetter"/>
      <w:lvlText w:val="%8."/>
      <w:lvlJc w:val="left"/>
      <w:pPr>
        <w:ind w:left="5760" w:hanging="360"/>
      </w:pPr>
    </w:lvl>
    <w:lvl w:ilvl="8" w:tplc="D0F263B0" w:tentative="1">
      <w:start w:val="1"/>
      <w:numFmt w:val="lowerRoman"/>
      <w:lvlText w:val="%9."/>
      <w:lvlJc w:val="right"/>
      <w:pPr>
        <w:ind w:left="6480" w:hanging="180"/>
      </w:pPr>
    </w:lvl>
  </w:abstractNum>
  <w:abstractNum w:abstractNumId="24" w15:restartNumberingAfterBreak="0">
    <w:nsid w:val="4CF17E97"/>
    <w:multiLevelType w:val="hybridMultilevel"/>
    <w:tmpl w:val="63FAF85E"/>
    <w:lvl w:ilvl="0" w:tplc="9BDCD716">
      <w:start w:val="1"/>
      <w:numFmt w:val="lowerLetter"/>
      <w:lvlText w:val="%1)"/>
      <w:lvlJc w:val="left"/>
      <w:pPr>
        <w:ind w:left="720" w:hanging="360"/>
      </w:pPr>
      <w:rPr>
        <w:rFonts w:hint="default"/>
      </w:rPr>
    </w:lvl>
    <w:lvl w:ilvl="1" w:tplc="19F8A76A" w:tentative="1">
      <w:start w:val="1"/>
      <w:numFmt w:val="bullet"/>
      <w:lvlText w:val="o"/>
      <w:lvlJc w:val="left"/>
      <w:pPr>
        <w:ind w:left="1440" w:hanging="360"/>
      </w:pPr>
      <w:rPr>
        <w:rFonts w:ascii="Courier New" w:hAnsi="Courier New" w:cs="Courier New" w:hint="default"/>
      </w:rPr>
    </w:lvl>
    <w:lvl w:ilvl="2" w:tplc="30E0475A" w:tentative="1">
      <w:start w:val="1"/>
      <w:numFmt w:val="bullet"/>
      <w:lvlText w:val=""/>
      <w:lvlJc w:val="left"/>
      <w:pPr>
        <w:ind w:left="2160" w:hanging="360"/>
      </w:pPr>
      <w:rPr>
        <w:rFonts w:ascii="Wingdings" w:hAnsi="Wingdings" w:hint="default"/>
      </w:rPr>
    </w:lvl>
    <w:lvl w:ilvl="3" w:tplc="BFC8FD9C" w:tentative="1">
      <w:start w:val="1"/>
      <w:numFmt w:val="bullet"/>
      <w:lvlText w:val=""/>
      <w:lvlJc w:val="left"/>
      <w:pPr>
        <w:ind w:left="2880" w:hanging="360"/>
      </w:pPr>
      <w:rPr>
        <w:rFonts w:ascii="Symbol" w:hAnsi="Symbol" w:hint="default"/>
      </w:rPr>
    </w:lvl>
    <w:lvl w:ilvl="4" w:tplc="F7122ECA" w:tentative="1">
      <w:start w:val="1"/>
      <w:numFmt w:val="bullet"/>
      <w:lvlText w:val="o"/>
      <w:lvlJc w:val="left"/>
      <w:pPr>
        <w:ind w:left="3600" w:hanging="360"/>
      </w:pPr>
      <w:rPr>
        <w:rFonts w:ascii="Courier New" w:hAnsi="Courier New" w:cs="Courier New" w:hint="default"/>
      </w:rPr>
    </w:lvl>
    <w:lvl w:ilvl="5" w:tplc="50DEE726" w:tentative="1">
      <w:start w:val="1"/>
      <w:numFmt w:val="bullet"/>
      <w:lvlText w:val=""/>
      <w:lvlJc w:val="left"/>
      <w:pPr>
        <w:ind w:left="4320" w:hanging="360"/>
      </w:pPr>
      <w:rPr>
        <w:rFonts w:ascii="Wingdings" w:hAnsi="Wingdings" w:hint="default"/>
      </w:rPr>
    </w:lvl>
    <w:lvl w:ilvl="6" w:tplc="562C2DB6" w:tentative="1">
      <w:start w:val="1"/>
      <w:numFmt w:val="bullet"/>
      <w:lvlText w:val=""/>
      <w:lvlJc w:val="left"/>
      <w:pPr>
        <w:ind w:left="5040" w:hanging="360"/>
      </w:pPr>
      <w:rPr>
        <w:rFonts w:ascii="Symbol" w:hAnsi="Symbol" w:hint="default"/>
      </w:rPr>
    </w:lvl>
    <w:lvl w:ilvl="7" w:tplc="1CD22C58" w:tentative="1">
      <w:start w:val="1"/>
      <w:numFmt w:val="bullet"/>
      <w:lvlText w:val="o"/>
      <w:lvlJc w:val="left"/>
      <w:pPr>
        <w:ind w:left="5760" w:hanging="360"/>
      </w:pPr>
      <w:rPr>
        <w:rFonts w:ascii="Courier New" w:hAnsi="Courier New" w:cs="Courier New" w:hint="default"/>
      </w:rPr>
    </w:lvl>
    <w:lvl w:ilvl="8" w:tplc="808A9CBC" w:tentative="1">
      <w:start w:val="1"/>
      <w:numFmt w:val="bullet"/>
      <w:lvlText w:val=""/>
      <w:lvlJc w:val="left"/>
      <w:pPr>
        <w:ind w:left="6480" w:hanging="360"/>
      </w:pPr>
      <w:rPr>
        <w:rFonts w:ascii="Wingdings" w:hAnsi="Wingdings" w:hint="default"/>
      </w:rPr>
    </w:lvl>
  </w:abstractNum>
  <w:abstractNum w:abstractNumId="25" w15:restartNumberingAfterBreak="0">
    <w:nsid w:val="5CAC6E9B"/>
    <w:multiLevelType w:val="hybridMultilevel"/>
    <w:tmpl w:val="CA6ABBF2"/>
    <w:lvl w:ilvl="0" w:tplc="4B2EA494">
      <w:start w:val="1"/>
      <w:numFmt w:val="lowerLetter"/>
      <w:lvlText w:val="%1)"/>
      <w:lvlJc w:val="left"/>
      <w:pPr>
        <w:ind w:left="720" w:hanging="360"/>
      </w:pPr>
      <w:rPr>
        <w:rFonts w:hint="default"/>
      </w:rPr>
    </w:lvl>
    <w:lvl w:ilvl="1" w:tplc="539019AE" w:tentative="1">
      <w:start w:val="1"/>
      <w:numFmt w:val="lowerLetter"/>
      <w:lvlText w:val="%2."/>
      <w:lvlJc w:val="left"/>
      <w:pPr>
        <w:ind w:left="1440" w:hanging="360"/>
      </w:pPr>
    </w:lvl>
    <w:lvl w:ilvl="2" w:tplc="B0C6436A" w:tentative="1">
      <w:start w:val="1"/>
      <w:numFmt w:val="lowerRoman"/>
      <w:lvlText w:val="%3."/>
      <w:lvlJc w:val="right"/>
      <w:pPr>
        <w:ind w:left="2160" w:hanging="180"/>
      </w:pPr>
    </w:lvl>
    <w:lvl w:ilvl="3" w:tplc="8722A360" w:tentative="1">
      <w:start w:val="1"/>
      <w:numFmt w:val="decimal"/>
      <w:lvlText w:val="%4."/>
      <w:lvlJc w:val="left"/>
      <w:pPr>
        <w:ind w:left="2880" w:hanging="360"/>
      </w:pPr>
    </w:lvl>
    <w:lvl w:ilvl="4" w:tplc="116A80EA" w:tentative="1">
      <w:start w:val="1"/>
      <w:numFmt w:val="lowerLetter"/>
      <w:lvlText w:val="%5."/>
      <w:lvlJc w:val="left"/>
      <w:pPr>
        <w:ind w:left="3600" w:hanging="360"/>
      </w:pPr>
    </w:lvl>
    <w:lvl w:ilvl="5" w:tplc="114AACE4" w:tentative="1">
      <w:start w:val="1"/>
      <w:numFmt w:val="lowerRoman"/>
      <w:lvlText w:val="%6."/>
      <w:lvlJc w:val="right"/>
      <w:pPr>
        <w:ind w:left="4320" w:hanging="180"/>
      </w:pPr>
    </w:lvl>
    <w:lvl w:ilvl="6" w:tplc="5150E5EA" w:tentative="1">
      <w:start w:val="1"/>
      <w:numFmt w:val="decimal"/>
      <w:lvlText w:val="%7."/>
      <w:lvlJc w:val="left"/>
      <w:pPr>
        <w:ind w:left="5040" w:hanging="360"/>
      </w:pPr>
    </w:lvl>
    <w:lvl w:ilvl="7" w:tplc="C616DD38" w:tentative="1">
      <w:start w:val="1"/>
      <w:numFmt w:val="lowerLetter"/>
      <w:lvlText w:val="%8."/>
      <w:lvlJc w:val="left"/>
      <w:pPr>
        <w:ind w:left="5760" w:hanging="360"/>
      </w:pPr>
    </w:lvl>
    <w:lvl w:ilvl="8" w:tplc="267A6B4A" w:tentative="1">
      <w:start w:val="1"/>
      <w:numFmt w:val="lowerRoman"/>
      <w:lvlText w:val="%9."/>
      <w:lvlJc w:val="right"/>
      <w:pPr>
        <w:ind w:left="6480" w:hanging="180"/>
      </w:pPr>
    </w:lvl>
  </w:abstractNum>
  <w:abstractNum w:abstractNumId="26" w15:restartNumberingAfterBreak="0">
    <w:nsid w:val="6359231C"/>
    <w:multiLevelType w:val="hybridMultilevel"/>
    <w:tmpl w:val="FCA6F65A"/>
    <w:lvl w:ilvl="0" w:tplc="5A20D4EE">
      <w:start w:val="1"/>
      <w:numFmt w:val="lowerLetter"/>
      <w:lvlText w:val="%1)"/>
      <w:lvlJc w:val="left"/>
      <w:pPr>
        <w:ind w:left="600" w:hanging="360"/>
      </w:pPr>
      <w:rPr>
        <w:rFonts w:hint="default"/>
      </w:rPr>
    </w:lvl>
    <w:lvl w:ilvl="1" w:tplc="506CAB86" w:tentative="1">
      <w:start w:val="1"/>
      <w:numFmt w:val="lowerLetter"/>
      <w:lvlText w:val="%2."/>
      <w:lvlJc w:val="left"/>
      <w:pPr>
        <w:ind w:left="1320" w:hanging="360"/>
      </w:pPr>
    </w:lvl>
    <w:lvl w:ilvl="2" w:tplc="B0EE3120" w:tentative="1">
      <w:start w:val="1"/>
      <w:numFmt w:val="lowerRoman"/>
      <w:lvlText w:val="%3."/>
      <w:lvlJc w:val="right"/>
      <w:pPr>
        <w:ind w:left="2040" w:hanging="180"/>
      </w:pPr>
    </w:lvl>
    <w:lvl w:ilvl="3" w:tplc="28F6D75E" w:tentative="1">
      <w:start w:val="1"/>
      <w:numFmt w:val="decimal"/>
      <w:lvlText w:val="%4."/>
      <w:lvlJc w:val="left"/>
      <w:pPr>
        <w:ind w:left="2760" w:hanging="360"/>
      </w:pPr>
    </w:lvl>
    <w:lvl w:ilvl="4" w:tplc="BF0A99C0" w:tentative="1">
      <w:start w:val="1"/>
      <w:numFmt w:val="lowerLetter"/>
      <w:lvlText w:val="%5."/>
      <w:lvlJc w:val="left"/>
      <w:pPr>
        <w:ind w:left="3480" w:hanging="360"/>
      </w:pPr>
    </w:lvl>
    <w:lvl w:ilvl="5" w:tplc="09C41826" w:tentative="1">
      <w:start w:val="1"/>
      <w:numFmt w:val="lowerRoman"/>
      <w:lvlText w:val="%6."/>
      <w:lvlJc w:val="right"/>
      <w:pPr>
        <w:ind w:left="4200" w:hanging="180"/>
      </w:pPr>
    </w:lvl>
    <w:lvl w:ilvl="6" w:tplc="CF3E18D0" w:tentative="1">
      <w:start w:val="1"/>
      <w:numFmt w:val="decimal"/>
      <w:lvlText w:val="%7."/>
      <w:lvlJc w:val="left"/>
      <w:pPr>
        <w:ind w:left="4920" w:hanging="360"/>
      </w:pPr>
    </w:lvl>
    <w:lvl w:ilvl="7" w:tplc="5F2A2780" w:tentative="1">
      <w:start w:val="1"/>
      <w:numFmt w:val="lowerLetter"/>
      <w:lvlText w:val="%8."/>
      <w:lvlJc w:val="left"/>
      <w:pPr>
        <w:ind w:left="5640" w:hanging="360"/>
      </w:pPr>
    </w:lvl>
    <w:lvl w:ilvl="8" w:tplc="B56A4B8C" w:tentative="1">
      <w:start w:val="1"/>
      <w:numFmt w:val="lowerRoman"/>
      <w:lvlText w:val="%9."/>
      <w:lvlJc w:val="right"/>
      <w:pPr>
        <w:ind w:left="6360" w:hanging="180"/>
      </w:pPr>
    </w:lvl>
  </w:abstractNum>
  <w:abstractNum w:abstractNumId="27" w15:restartNumberingAfterBreak="0">
    <w:nsid w:val="646B2F33"/>
    <w:multiLevelType w:val="hybridMultilevel"/>
    <w:tmpl w:val="5A9C9C7C"/>
    <w:lvl w:ilvl="0" w:tplc="B2EC7394">
      <w:start w:val="1"/>
      <w:numFmt w:val="lowerLetter"/>
      <w:lvlText w:val="%1."/>
      <w:lvlJc w:val="left"/>
      <w:pPr>
        <w:ind w:left="720" w:hanging="360"/>
      </w:pPr>
      <w:rPr>
        <w:rFonts w:hint="default"/>
      </w:rPr>
    </w:lvl>
    <w:lvl w:ilvl="1" w:tplc="76C86F34" w:tentative="1">
      <w:start w:val="1"/>
      <w:numFmt w:val="lowerLetter"/>
      <w:lvlText w:val="%2."/>
      <w:lvlJc w:val="left"/>
      <w:pPr>
        <w:ind w:left="1440" w:hanging="360"/>
      </w:pPr>
    </w:lvl>
    <w:lvl w:ilvl="2" w:tplc="A2C261CA" w:tentative="1">
      <w:start w:val="1"/>
      <w:numFmt w:val="lowerRoman"/>
      <w:lvlText w:val="%3."/>
      <w:lvlJc w:val="right"/>
      <w:pPr>
        <w:ind w:left="2160" w:hanging="180"/>
      </w:pPr>
    </w:lvl>
    <w:lvl w:ilvl="3" w:tplc="E50EF98C" w:tentative="1">
      <w:start w:val="1"/>
      <w:numFmt w:val="decimal"/>
      <w:lvlText w:val="%4."/>
      <w:lvlJc w:val="left"/>
      <w:pPr>
        <w:ind w:left="2880" w:hanging="360"/>
      </w:pPr>
    </w:lvl>
    <w:lvl w:ilvl="4" w:tplc="28B88F1C" w:tentative="1">
      <w:start w:val="1"/>
      <w:numFmt w:val="lowerLetter"/>
      <w:lvlText w:val="%5."/>
      <w:lvlJc w:val="left"/>
      <w:pPr>
        <w:ind w:left="3600" w:hanging="360"/>
      </w:pPr>
    </w:lvl>
    <w:lvl w:ilvl="5" w:tplc="CCE4CE6A" w:tentative="1">
      <w:start w:val="1"/>
      <w:numFmt w:val="lowerRoman"/>
      <w:lvlText w:val="%6."/>
      <w:lvlJc w:val="right"/>
      <w:pPr>
        <w:ind w:left="4320" w:hanging="180"/>
      </w:pPr>
    </w:lvl>
    <w:lvl w:ilvl="6" w:tplc="3BB4B178" w:tentative="1">
      <w:start w:val="1"/>
      <w:numFmt w:val="decimal"/>
      <w:lvlText w:val="%7."/>
      <w:lvlJc w:val="left"/>
      <w:pPr>
        <w:ind w:left="5040" w:hanging="360"/>
      </w:pPr>
    </w:lvl>
    <w:lvl w:ilvl="7" w:tplc="D9EA8510" w:tentative="1">
      <w:start w:val="1"/>
      <w:numFmt w:val="lowerLetter"/>
      <w:lvlText w:val="%8."/>
      <w:lvlJc w:val="left"/>
      <w:pPr>
        <w:ind w:left="5760" w:hanging="360"/>
      </w:pPr>
    </w:lvl>
    <w:lvl w:ilvl="8" w:tplc="58BCB3E2" w:tentative="1">
      <w:start w:val="1"/>
      <w:numFmt w:val="lowerRoman"/>
      <w:lvlText w:val="%9."/>
      <w:lvlJc w:val="right"/>
      <w:pPr>
        <w:ind w:left="6480" w:hanging="180"/>
      </w:pPr>
    </w:lvl>
  </w:abstractNum>
  <w:abstractNum w:abstractNumId="28" w15:restartNumberingAfterBreak="0">
    <w:nsid w:val="732F2246"/>
    <w:multiLevelType w:val="hybridMultilevel"/>
    <w:tmpl w:val="FCCCD1AA"/>
    <w:lvl w:ilvl="0" w:tplc="F9BC52B0">
      <w:start w:val="1"/>
      <w:numFmt w:val="lowerLetter"/>
      <w:lvlText w:val="%1)"/>
      <w:lvlJc w:val="left"/>
      <w:pPr>
        <w:ind w:left="720" w:hanging="360"/>
      </w:pPr>
      <w:rPr>
        <w:rFonts w:hint="default"/>
        <w:b w:val="0"/>
      </w:rPr>
    </w:lvl>
    <w:lvl w:ilvl="1" w:tplc="C3482D0C" w:tentative="1">
      <w:start w:val="1"/>
      <w:numFmt w:val="lowerLetter"/>
      <w:lvlText w:val="%2."/>
      <w:lvlJc w:val="left"/>
      <w:pPr>
        <w:ind w:left="1440" w:hanging="360"/>
      </w:pPr>
    </w:lvl>
    <w:lvl w:ilvl="2" w:tplc="9DC63EC4" w:tentative="1">
      <w:start w:val="1"/>
      <w:numFmt w:val="lowerRoman"/>
      <w:lvlText w:val="%3."/>
      <w:lvlJc w:val="right"/>
      <w:pPr>
        <w:ind w:left="2160" w:hanging="180"/>
      </w:pPr>
    </w:lvl>
    <w:lvl w:ilvl="3" w:tplc="53600D5C" w:tentative="1">
      <w:start w:val="1"/>
      <w:numFmt w:val="decimal"/>
      <w:lvlText w:val="%4."/>
      <w:lvlJc w:val="left"/>
      <w:pPr>
        <w:ind w:left="2880" w:hanging="360"/>
      </w:pPr>
    </w:lvl>
    <w:lvl w:ilvl="4" w:tplc="D77C5DA6" w:tentative="1">
      <w:start w:val="1"/>
      <w:numFmt w:val="lowerLetter"/>
      <w:lvlText w:val="%5."/>
      <w:lvlJc w:val="left"/>
      <w:pPr>
        <w:ind w:left="3600" w:hanging="360"/>
      </w:pPr>
    </w:lvl>
    <w:lvl w:ilvl="5" w:tplc="0A00E7D8" w:tentative="1">
      <w:start w:val="1"/>
      <w:numFmt w:val="lowerRoman"/>
      <w:lvlText w:val="%6."/>
      <w:lvlJc w:val="right"/>
      <w:pPr>
        <w:ind w:left="4320" w:hanging="180"/>
      </w:pPr>
    </w:lvl>
    <w:lvl w:ilvl="6" w:tplc="FCC80A96" w:tentative="1">
      <w:start w:val="1"/>
      <w:numFmt w:val="decimal"/>
      <w:lvlText w:val="%7."/>
      <w:lvlJc w:val="left"/>
      <w:pPr>
        <w:ind w:left="5040" w:hanging="360"/>
      </w:pPr>
    </w:lvl>
    <w:lvl w:ilvl="7" w:tplc="7C0C6B52" w:tentative="1">
      <w:start w:val="1"/>
      <w:numFmt w:val="lowerLetter"/>
      <w:lvlText w:val="%8."/>
      <w:lvlJc w:val="left"/>
      <w:pPr>
        <w:ind w:left="5760" w:hanging="360"/>
      </w:pPr>
    </w:lvl>
    <w:lvl w:ilvl="8" w:tplc="90326032" w:tentative="1">
      <w:start w:val="1"/>
      <w:numFmt w:val="lowerRoman"/>
      <w:lvlText w:val="%9."/>
      <w:lvlJc w:val="right"/>
      <w:pPr>
        <w:ind w:left="6480" w:hanging="180"/>
      </w:pPr>
    </w:lvl>
  </w:abstractNum>
  <w:abstractNum w:abstractNumId="29"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0" w15:restartNumberingAfterBreak="0">
    <w:nsid w:val="7736200C"/>
    <w:multiLevelType w:val="hybridMultilevel"/>
    <w:tmpl w:val="5FBAD2BA"/>
    <w:lvl w:ilvl="0" w:tplc="1436A5A6">
      <w:start w:val="1"/>
      <w:numFmt w:val="lowerLetter"/>
      <w:lvlText w:val="%1)"/>
      <w:lvlJc w:val="left"/>
      <w:pPr>
        <w:tabs>
          <w:tab w:val="num" w:pos="360"/>
        </w:tabs>
        <w:ind w:left="360" w:hanging="360"/>
      </w:pPr>
    </w:lvl>
    <w:lvl w:ilvl="1" w:tplc="39E80C6C" w:tentative="1">
      <w:start w:val="1"/>
      <w:numFmt w:val="lowerLetter"/>
      <w:lvlText w:val="%2."/>
      <w:lvlJc w:val="left"/>
      <w:pPr>
        <w:tabs>
          <w:tab w:val="num" w:pos="1080"/>
        </w:tabs>
        <w:ind w:left="1080" w:hanging="360"/>
      </w:pPr>
    </w:lvl>
    <w:lvl w:ilvl="2" w:tplc="C60660E6" w:tentative="1">
      <w:start w:val="1"/>
      <w:numFmt w:val="lowerRoman"/>
      <w:lvlText w:val="%3."/>
      <w:lvlJc w:val="right"/>
      <w:pPr>
        <w:tabs>
          <w:tab w:val="num" w:pos="1800"/>
        </w:tabs>
        <w:ind w:left="1800" w:hanging="180"/>
      </w:pPr>
    </w:lvl>
    <w:lvl w:ilvl="3" w:tplc="E91A42A0" w:tentative="1">
      <w:start w:val="1"/>
      <w:numFmt w:val="decimal"/>
      <w:lvlText w:val="%4."/>
      <w:lvlJc w:val="left"/>
      <w:pPr>
        <w:tabs>
          <w:tab w:val="num" w:pos="2520"/>
        </w:tabs>
        <w:ind w:left="2520" w:hanging="360"/>
      </w:pPr>
    </w:lvl>
    <w:lvl w:ilvl="4" w:tplc="6690F9B0" w:tentative="1">
      <w:start w:val="1"/>
      <w:numFmt w:val="lowerLetter"/>
      <w:lvlText w:val="%5."/>
      <w:lvlJc w:val="left"/>
      <w:pPr>
        <w:tabs>
          <w:tab w:val="num" w:pos="3240"/>
        </w:tabs>
        <w:ind w:left="3240" w:hanging="360"/>
      </w:pPr>
    </w:lvl>
    <w:lvl w:ilvl="5" w:tplc="7E4CB678" w:tentative="1">
      <w:start w:val="1"/>
      <w:numFmt w:val="lowerRoman"/>
      <w:lvlText w:val="%6."/>
      <w:lvlJc w:val="right"/>
      <w:pPr>
        <w:tabs>
          <w:tab w:val="num" w:pos="3960"/>
        </w:tabs>
        <w:ind w:left="3960" w:hanging="180"/>
      </w:pPr>
    </w:lvl>
    <w:lvl w:ilvl="6" w:tplc="B39E3262" w:tentative="1">
      <w:start w:val="1"/>
      <w:numFmt w:val="decimal"/>
      <w:lvlText w:val="%7."/>
      <w:lvlJc w:val="left"/>
      <w:pPr>
        <w:tabs>
          <w:tab w:val="num" w:pos="4680"/>
        </w:tabs>
        <w:ind w:left="4680" w:hanging="360"/>
      </w:pPr>
    </w:lvl>
    <w:lvl w:ilvl="7" w:tplc="54082228" w:tentative="1">
      <w:start w:val="1"/>
      <w:numFmt w:val="lowerLetter"/>
      <w:lvlText w:val="%8."/>
      <w:lvlJc w:val="left"/>
      <w:pPr>
        <w:tabs>
          <w:tab w:val="num" w:pos="5400"/>
        </w:tabs>
        <w:ind w:left="5400" w:hanging="360"/>
      </w:pPr>
    </w:lvl>
    <w:lvl w:ilvl="8" w:tplc="DA5C8E96" w:tentative="1">
      <w:start w:val="1"/>
      <w:numFmt w:val="lowerRoman"/>
      <w:lvlText w:val="%9."/>
      <w:lvlJc w:val="right"/>
      <w:pPr>
        <w:tabs>
          <w:tab w:val="num" w:pos="6120"/>
        </w:tabs>
        <w:ind w:left="6120" w:hanging="180"/>
      </w:pPr>
    </w:lvl>
  </w:abstractNum>
  <w:num w:numId="1">
    <w:abstractNumId w:val="29"/>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1"/>
  </w:num>
  <w:num w:numId="13">
    <w:abstractNumId w:val="17"/>
  </w:num>
  <w:num w:numId="14">
    <w:abstractNumId w:val="27"/>
  </w:num>
  <w:num w:numId="15">
    <w:abstractNumId w:val="26"/>
  </w:num>
  <w:num w:numId="16">
    <w:abstractNumId w:val="10"/>
  </w:num>
  <w:num w:numId="17">
    <w:abstractNumId w:val="30"/>
  </w:num>
  <w:num w:numId="18">
    <w:abstractNumId w:val="28"/>
  </w:num>
  <w:num w:numId="19">
    <w:abstractNumId w:val="18"/>
  </w:num>
  <w:num w:numId="20">
    <w:abstractNumId w:val="25"/>
  </w:num>
  <w:num w:numId="21">
    <w:abstractNumId w:val="24"/>
  </w:num>
  <w:num w:numId="22">
    <w:abstractNumId w:val="12"/>
  </w:num>
  <w:num w:numId="23">
    <w:abstractNumId w:val="19"/>
  </w:num>
  <w:num w:numId="24">
    <w:abstractNumId w:val="13"/>
  </w:num>
  <w:num w:numId="25">
    <w:abstractNumId w:val="11"/>
  </w:num>
  <w:num w:numId="26">
    <w:abstractNumId w:val="15"/>
  </w:num>
  <w:num w:numId="27">
    <w:abstractNumId w:val="16"/>
  </w:num>
  <w:num w:numId="28">
    <w:abstractNumId w:val="23"/>
  </w:num>
  <w:num w:numId="29">
    <w:abstractNumId w:val="22"/>
  </w:num>
  <w:num w:numId="30">
    <w:abstractNumId w:val="20"/>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09D2"/>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B6D32"/>
    <w:rsid w:val="004C077F"/>
    <w:rsid w:val="004C15A5"/>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74C31"/>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110E0"/>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0344E"/>
    <w:rsid w:val="00F10947"/>
    <w:rsid w:val="00F45BAA"/>
    <w:rsid w:val="00F54B54"/>
    <w:rsid w:val="00F60414"/>
    <w:rsid w:val="00F645EF"/>
    <w:rsid w:val="00F654E2"/>
    <w:rsid w:val="00F65F30"/>
    <w:rsid w:val="00F711AA"/>
    <w:rsid w:val="00F77AE1"/>
    <w:rsid w:val="00F857D6"/>
    <w:rsid w:val="00FA3391"/>
    <w:rsid w:val="00FA3788"/>
    <w:rsid w:val="00FA4E70"/>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93"/>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F65F30"/>
  </w:style>
  <w:style w:type="character" w:styleId="Refdecomentario">
    <w:name w:val="annotation reference"/>
    <w:basedOn w:val="Fuentedeprrafopredeter"/>
    <w:uiPriority w:val="99"/>
    <w:semiHidden/>
    <w:unhideWhenUsed/>
    <w:rsid w:val="00F65F30"/>
    <w:rPr>
      <w:sz w:val="16"/>
      <w:szCs w:val="16"/>
    </w:rPr>
  </w:style>
  <w:style w:type="paragraph" w:styleId="Textocomentario">
    <w:name w:val="annotation text"/>
    <w:basedOn w:val="Normal"/>
    <w:link w:val="TextocomentarioCar"/>
    <w:uiPriority w:val="99"/>
    <w:semiHidden/>
    <w:unhideWhenUsed/>
    <w:rsid w:val="00F65F30"/>
    <w:rPr>
      <w:sz w:val="20"/>
    </w:rPr>
  </w:style>
  <w:style w:type="character" w:customStyle="1" w:styleId="TextocomentarioCar">
    <w:name w:val="Texto comentario Car"/>
    <w:basedOn w:val="Fuentedeprrafopredeter"/>
    <w:link w:val="Textocomentario"/>
    <w:uiPriority w:val="99"/>
    <w:semiHidden/>
    <w:rsid w:val="00F65F30"/>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F65F30"/>
    <w:rPr>
      <w:b/>
      <w:bCs/>
    </w:rPr>
  </w:style>
  <w:style w:type="character" w:customStyle="1" w:styleId="AsuntodelcomentarioCar">
    <w:name w:val="Asunto del comentario Car"/>
    <w:basedOn w:val="TextocomentarioCar"/>
    <w:link w:val="Asuntodelcomentario"/>
    <w:uiPriority w:val="99"/>
    <w:semiHidden/>
    <w:rsid w:val="00F65F30"/>
    <w:rPr>
      <w:rFonts w:ascii="Arial" w:hAnsi="Arial"/>
      <w:b/>
      <w:bCs/>
      <w:lang w:val="ca-ES"/>
    </w:rPr>
  </w:style>
  <w:style w:type="character" w:styleId="Textodelmarcadordeposicin">
    <w:name w:val="Placeholder Text"/>
    <w:basedOn w:val="Fuentedeprrafopredeter"/>
    <w:uiPriority w:val="99"/>
    <w:semiHidden/>
    <w:rsid w:val="00F65F30"/>
    <w:rPr>
      <w:color w:val="808080"/>
    </w:rPr>
  </w:style>
  <w:style w:type="paragraph" w:styleId="Textonotapie">
    <w:name w:val="footnote text"/>
    <w:basedOn w:val="Normal"/>
    <w:link w:val="TextonotapieCar"/>
    <w:uiPriority w:val="99"/>
    <w:semiHidden/>
    <w:unhideWhenUsed/>
    <w:rsid w:val="00F65F30"/>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F65F30"/>
    <w:rPr>
      <w:lang w:val="x-none"/>
    </w:rPr>
  </w:style>
  <w:style w:type="character" w:styleId="Refdenotaalpie">
    <w:name w:val="footnote reference"/>
    <w:uiPriority w:val="99"/>
    <w:semiHidden/>
    <w:unhideWhenUsed/>
    <w:rsid w:val="00F65F30"/>
    <w:rPr>
      <w:vertAlign w:val="superscript"/>
    </w:rPr>
  </w:style>
  <w:style w:type="paragraph" w:customStyle="1" w:styleId="Normal0">
    <w:name w:val="Normal_0"/>
    <w:qFormat/>
    <w:rsid w:val="00F65F30"/>
    <w:pPr>
      <w:jc w:val="both"/>
    </w:pPr>
    <w:rPr>
      <w:rFonts w:ascii="Arial" w:hAnsi="Arial"/>
      <w:sz w:val="22"/>
      <w:lang w:val="ca-ES"/>
    </w:rPr>
  </w:style>
  <w:style w:type="paragraph" w:styleId="Textoindependiente3">
    <w:name w:val="Body Text 3"/>
    <w:basedOn w:val="Normal"/>
    <w:link w:val="Textoindependiente3Car"/>
    <w:unhideWhenUsed/>
    <w:rsid w:val="00F65F3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rsid w:val="00F65F30"/>
    <w:rPr>
      <w:b/>
      <w:spacing w:val="-3"/>
      <w:sz w:val="24"/>
      <w:u w:val="single"/>
      <w:lang w:val="ca-ES"/>
    </w:rPr>
  </w:style>
  <w:style w:type="paragraph" w:styleId="Puesto">
    <w:name w:val="Title"/>
    <w:basedOn w:val="Normal"/>
    <w:link w:val="PuestoCar"/>
    <w:qFormat/>
    <w:rsid w:val="00F65F30"/>
    <w:pPr>
      <w:jc w:val="center"/>
    </w:pPr>
    <w:rPr>
      <w:rFonts w:cs="Arial"/>
      <w:b/>
      <w:noProof/>
      <w:szCs w:val="24"/>
      <w:u w:val="single"/>
    </w:rPr>
  </w:style>
  <w:style w:type="character" w:customStyle="1" w:styleId="PuestoCar">
    <w:name w:val="Puesto Car"/>
    <w:basedOn w:val="Fuentedeprrafopredeter"/>
    <w:link w:val="Puesto"/>
    <w:rsid w:val="00F65F30"/>
    <w:rPr>
      <w:rFonts w:ascii="Arial" w:hAnsi="Arial" w:cs="Arial"/>
      <w:b/>
      <w:noProof/>
      <w:sz w:val="22"/>
      <w:szCs w:val="24"/>
      <w:u w:val="single"/>
      <w:lang w:val="ca-ES"/>
    </w:rPr>
  </w:style>
  <w:style w:type="paragraph" w:styleId="Textoindependiente2">
    <w:name w:val="Body Text 2"/>
    <w:basedOn w:val="Normal"/>
    <w:link w:val="Textoindependiente2Car"/>
    <w:semiHidden/>
    <w:rsid w:val="00F65F3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F65F30"/>
    <w:rPr>
      <w:spacing w:val="-2"/>
      <w:sz w:val="24"/>
      <w:lang w:val="ca-ES"/>
    </w:rPr>
  </w:style>
  <w:style w:type="paragraph" w:styleId="Textonotaalfinal">
    <w:name w:val="endnote text"/>
    <w:basedOn w:val="Normal"/>
    <w:link w:val="TextonotaalfinalCar"/>
    <w:semiHidden/>
    <w:rsid w:val="00F65F30"/>
    <w:rPr>
      <w:sz w:val="20"/>
      <w:lang w:val="x-none"/>
    </w:rPr>
  </w:style>
  <w:style w:type="character" w:customStyle="1" w:styleId="TextonotaalfinalCar">
    <w:name w:val="Texto nota al final Car"/>
    <w:basedOn w:val="Fuentedeprrafopredeter"/>
    <w:link w:val="Textonotaalfinal"/>
    <w:semiHidden/>
    <w:rsid w:val="00F65F30"/>
    <w:rPr>
      <w:rFonts w:ascii="Arial" w:hAnsi="Arial"/>
      <w:lang w:val="x-none"/>
    </w:rPr>
  </w:style>
  <w:style w:type="paragraph" w:styleId="Sangradetextonormal">
    <w:name w:val="Body Text Indent"/>
    <w:basedOn w:val="Normal"/>
    <w:link w:val="SangradetextonormalCar"/>
    <w:semiHidden/>
    <w:rsid w:val="00F65F3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F65F30"/>
    <w:rPr>
      <w:rFonts w:ascii="Garamond" w:hAnsi="Garamond"/>
      <w:color w:val="0000FF"/>
      <w:sz w:val="24"/>
      <w:szCs w:val="24"/>
      <w:lang w:val="ca-ES"/>
    </w:rPr>
  </w:style>
  <w:style w:type="paragraph" w:customStyle="1" w:styleId="Default">
    <w:name w:val="Default"/>
    <w:rsid w:val="00F65F30"/>
    <w:pPr>
      <w:autoSpaceDE w:val="0"/>
      <w:autoSpaceDN w:val="0"/>
      <w:adjustRightInd w:val="0"/>
    </w:pPr>
    <w:rPr>
      <w:rFonts w:ascii="Arial Unicode MS" w:eastAsia="Arial Unicode MS" w:cs="Arial Unicode MS"/>
      <w:color w:val="000000"/>
      <w:sz w:val="24"/>
      <w:szCs w:val="24"/>
    </w:rPr>
  </w:style>
  <w:style w:type="paragraph" w:customStyle="1" w:styleId="a">
    <w:name w:val=".."/>
    <w:basedOn w:val="Normal"/>
    <w:rsid w:val="00F65F30"/>
    <w:pPr>
      <w:overflowPunct w:val="0"/>
      <w:autoSpaceDE w:val="0"/>
      <w:autoSpaceDN w:val="0"/>
      <w:adjustRightInd w:val="0"/>
      <w:textAlignment w:val="baseline"/>
    </w:pPr>
    <w:rPr>
      <w:sz w:val="24"/>
    </w:rPr>
  </w:style>
  <w:style w:type="paragraph" w:customStyle="1" w:styleId="parrafo">
    <w:name w:val="parrafo"/>
    <w:basedOn w:val="Normal"/>
    <w:rsid w:val="00F65F30"/>
    <w:pPr>
      <w:spacing w:before="100" w:beforeAutospacing="1" w:after="100" w:afterAutospacing="1"/>
      <w:jc w:val="left"/>
    </w:pPr>
    <w:rPr>
      <w:rFonts w:ascii="Arial Unicode MS" w:eastAsia="Arial Unicode MS" w:hAnsi="Arial Unicode MS" w:cs="Arial Unicode MS"/>
      <w:sz w:val="24"/>
      <w:szCs w:val="24"/>
      <w:lang w:val="es-ES"/>
    </w:rPr>
  </w:style>
  <w:style w:type="paragraph" w:styleId="Textoindependiente">
    <w:name w:val="Body Text"/>
    <w:basedOn w:val="Normal"/>
    <w:link w:val="TextoindependienteCar"/>
    <w:semiHidden/>
    <w:rsid w:val="00F65F3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F65F30"/>
    <w:rPr>
      <w:i/>
      <w:spacing w:val="-2"/>
      <w:sz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2A6BB602A6349F3B4BE2C826335FAD2"/>
        <w:category>
          <w:name w:val="General"/>
          <w:gallery w:val="placeholder"/>
        </w:category>
        <w:types>
          <w:type w:val="bbPlcHdr"/>
        </w:types>
        <w:behaviors>
          <w:behavior w:val="content"/>
        </w:behaviors>
        <w:guid w:val="{A1C6DA3B-3D7A-4BD1-AF76-0ADE94278B0E}"/>
      </w:docPartPr>
      <w:docPartBody>
        <w:p w:rsidR="00464B10" w:rsidRDefault="006F3444" w:rsidP="006F3444">
          <w:pPr>
            <w:pStyle w:val="E2A6BB602A6349F3B4BE2C826335FAD2"/>
          </w:pPr>
          <w:r w:rsidRPr="005D7866">
            <w:rPr>
              <w:rStyle w:val="Textodelmarcadordeposicin"/>
            </w:rPr>
            <w:t>Elija un elemento.</w:t>
          </w:r>
        </w:p>
      </w:docPartBody>
    </w:docPart>
    <w:docPart>
      <w:docPartPr>
        <w:name w:val="085EB388239A41E4AAA769EDD268B328"/>
        <w:category>
          <w:name w:val="General"/>
          <w:gallery w:val="placeholder"/>
        </w:category>
        <w:types>
          <w:type w:val="bbPlcHdr"/>
        </w:types>
        <w:behaviors>
          <w:behavior w:val="content"/>
        </w:behaviors>
        <w:guid w:val="{5B662FC4-3D9B-49DD-A4A4-FEF292897613}"/>
      </w:docPartPr>
      <w:docPartBody>
        <w:p w:rsidR="00464B10" w:rsidRDefault="006F3444" w:rsidP="006F3444">
          <w:pPr>
            <w:pStyle w:val="085EB388239A41E4AAA769EDD268B328"/>
          </w:pPr>
          <w:r w:rsidRPr="005D786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444"/>
    <w:rsid w:val="00464B10"/>
    <w:rsid w:val="006F344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F3444"/>
    <w:rPr>
      <w:color w:val="808080"/>
    </w:rPr>
  </w:style>
  <w:style w:type="paragraph" w:customStyle="1" w:styleId="7152C27A940C498C8C27AAD221BA6904">
    <w:name w:val="7152C27A940C498C8C27AAD221BA6904"/>
    <w:rsid w:val="006F3444"/>
  </w:style>
  <w:style w:type="paragraph" w:customStyle="1" w:styleId="C95EEFF944444E4D8A558A212C9FC56E">
    <w:name w:val="C95EEFF944444E4D8A558A212C9FC56E"/>
    <w:rsid w:val="006F3444"/>
  </w:style>
  <w:style w:type="paragraph" w:customStyle="1" w:styleId="E2A6BB602A6349F3B4BE2C826335FAD2">
    <w:name w:val="E2A6BB602A6349F3B4BE2C826335FAD2"/>
    <w:rsid w:val="006F3444"/>
  </w:style>
  <w:style w:type="paragraph" w:customStyle="1" w:styleId="085EB388239A41E4AAA769EDD268B328">
    <w:name w:val="085EB388239A41E4AAA769EDD268B328"/>
    <w:rsid w:val="006F3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32775C-2C3A-49EA-87F7-A2B208422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2030</Words>
  <Characters>11688</Characters>
  <Application>Microsoft Office Word</Application>
  <DocSecurity>0</DocSecurity>
  <Lines>97</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PRESIDÈNCIA I SERVEIS A LES PERSONES</dc:creator>
  <cp:lastModifiedBy>FandiÑo M  Roger OBRES</cp:lastModifiedBy>
  <cp:revision>2</cp:revision>
  <cp:lastPrinted>2015-04-24T12:36:00Z</cp:lastPrinted>
  <dcterms:created xsi:type="dcterms:W3CDTF">2025-05-28T12:44:00Z</dcterms:created>
  <dcterms:modified xsi:type="dcterms:W3CDTF">2025-05-28T12:44:00Z</dcterms:modified>
</cp:coreProperties>
</file>