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9F1BCD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9F1BCD" w:rsidRPr="009F1BCD" w:rsidRDefault="009F1BCD" w:rsidP="009F1BCD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9F1BCD" w:rsidRPr="009F1BCD" w:rsidRDefault="009F1BCD" w:rsidP="009F1BCD">
      <w:pPr>
        <w:rPr>
          <w:rFonts w:ascii="Arial" w:hAnsi="Arial"/>
          <w:sz w:val="22"/>
          <w:szCs w:val="24"/>
        </w:rPr>
      </w:pPr>
      <w:r w:rsidRPr="009F1BCD">
        <w:rPr>
          <w:rFonts w:ascii="Arial" w:hAnsi="Arial"/>
          <w:sz w:val="22"/>
          <w:szCs w:val="24"/>
        </w:rPr>
        <w:t xml:space="preserve">MODEL D’OFERTA ECONÒMICA PER LOTS </w:t>
      </w:r>
    </w:p>
    <w:p w:rsidR="009F1BCD" w:rsidRPr="009F1BCD" w:rsidRDefault="009F1BCD" w:rsidP="009F1BCD">
      <w:pPr>
        <w:rPr>
          <w:rFonts w:ascii="Arial" w:hAnsi="Arial" w:cs="Arial"/>
          <w:color w:val="0070C0"/>
          <w:spacing w:val="-2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pacing w:val="-2"/>
          <w:szCs w:val="24"/>
        </w:rPr>
      </w:pPr>
    </w:p>
    <w:p w:rsidR="009F1BCD" w:rsidRPr="009F1BCD" w:rsidRDefault="009F1BCD" w:rsidP="009F1BCD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9F1BCD">
        <w:rPr>
          <w:rFonts w:ascii="Arial" w:hAnsi="Arial" w:cs="Arial"/>
          <w:szCs w:val="22"/>
        </w:rPr>
        <w:t>En/na</w:t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  <w:t>, amb NIF</w:t>
      </w:r>
      <w:r w:rsidRPr="009F1BCD">
        <w:rPr>
          <w:rFonts w:ascii="Arial" w:hAnsi="Arial" w:cs="Arial"/>
          <w:szCs w:val="22"/>
        </w:rPr>
        <w:tab/>
        <w:t xml:space="preserve">, en qualitat de </w:t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  <w:t>i en nom i representació de la societat</w:t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  <w:t xml:space="preserve">, amb CIF .................... i domiciliada a </w:t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  <w:t>, segons escriptura pública autoritzada davant Notari/a</w:t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  <w:t xml:space="preserve">, en data </w:t>
      </w:r>
      <w:r w:rsidRPr="009F1BCD">
        <w:rPr>
          <w:rFonts w:ascii="Arial" w:hAnsi="Arial" w:cs="Arial"/>
          <w:szCs w:val="22"/>
        </w:rPr>
        <w:tab/>
        <w:t>i amb número de protocol</w:t>
      </w:r>
      <w:r w:rsidRPr="009F1BCD">
        <w:rPr>
          <w:rFonts w:ascii="Arial" w:hAnsi="Arial" w:cs="Arial"/>
          <w:szCs w:val="22"/>
        </w:rPr>
        <w:tab/>
        <w:t>.</w:t>
      </w:r>
    </w:p>
    <w:p w:rsidR="009F1BCD" w:rsidRPr="009F1BCD" w:rsidRDefault="009F1BCD" w:rsidP="009F1BCD">
      <w:pPr>
        <w:rPr>
          <w:rFonts w:ascii="Arial" w:hAnsi="Arial" w:cs="Arial"/>
          <w:szCs w:val="22"/>
        </w:rPr>
      </w:pPr>
      <w:r w:rsidRPr="009F1BCD">
        <w:rPr>
          <w:rFonts w:ascii="Arial" w:hAnsi="Arial" w:cs="Arial"/>
          <w:szCs w:val="22"/>
        </w:rPr>
        <w:t xml:space="preserve">, assabentat de l’anunci publicat en data </w:t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</w:t>
      </w:r>
      <w:r w:rsidRPr="009F1BCD">
        <w:rPr>
          <w:rFonts w:ascii="Arial" w:eastAsia="Calibri" w:hAnsi="Arial" w:cs="Arial"/>
          <w:bCs/>
          <w:lang w:eastAsia="en-US"/>
        </w:rPr>
        <w:t xml:space="preserve"> “</w:t>
      </w:r>
      <w:r w:rsidRPr="009F1BCD">
        <w:rPr>
          <w:rFonts w:ascii="Arial" w:hAnsi="Arial" w:cs="Arial"/>
          <w:bCs/>
          <w:szCs w:val="22"/>
        </w:rPr>
        <w:t>Servei de sonorització i il·luminació i efectes especials de la Fira Reial, rebuda dels Reis d’Orient i Cavalcada de Reis i servei d’arrossegament de les carrosses i de suport físic d’equips de la Cavalcada de Reis de Sabadell 2023”</w:t>
      </w:r>
      <w:r w:rsidRPr="009F1BCD">
        <w:rPr>
          <w:rFonts w:ascii="Arial" w:hAnsi="Arial" w:cs="Arial"/>
          <w:szCs w:val="22"/>
        </w:rPr>
        <w:t xml:space="preserve"> </w:t>
      </w:r>
      <w:r w:rsidRPr="009F1BCD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projecte redactat a l’efecte i al plec de clàusules administratives particulars.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  <w:r w:rsidRPr="009F1BCD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  <w:r w:rsidRPr="009F1BCD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9F1BCD" w:rsidRPr="009F1BCD" w:rsidRDefault="009F1BCD" w:rsidP="009F1BCD">
      <w:pPr>
        <w:tabs>
          <w:tab w:val="center" w:pos="4459"/>
        </w:tabs>
        <w:rPr>
          <w:rFonts w:ascii="Arial" w:hAnsi="Arial" w:cs="Arial"/>
          <w:color w:val="000000"/>
          <w:spacing w:val="-2"/>
          <w:szCs w:val="24"/>
        </w:rPr>
      </w:pPr>
      <w:r w:rsidRPr="009F1BCD">
        <w:rPr>
          <w:rFonts w:ascii="Arial" w:hAnsi="Arial" w:cs="Arial"/>
          <w:color w:val="000000"/>
          <w:spacing w:val="-2"/>
          <w:szCs w:val="24"/>
        </w:rPr>
        <w:tab/>
      </w:r>
    </w:p>
    <w:p w:rsidR="009F1BCD" w:rsidRPr="009F1BCD" w:rsidRDefault="009F1BCD" w:rsidP="009F1BCD">
      <w:pPr>
        <w:rPr>
          <w:rFonts w:ascii="Arial" w:hAnsi="Arial" w:cs="Arial"/>
        </w:rPr>
      </w:pPr>
      <w:r w:rsidRPr="009F1BCD">
        <w:rPr>
          <w:rFonts w:ascii="Arial" w:hAnsi="Arial" w:cs="Arial"/>
          <w:b/>
          <w:color w:val="000000"/>
          <w:spacing w:val="-2"/>
          <w:szCs w:val="24"/>
          <w:u w:val="single"/>
        </w:rPr>
        <w:t>LOT 1</w:t>
      </w:r>
      <w:r w:rsidRPr="009F1BCD">
        <w:rPr>
          <w:rFonts w:ascii="Arial" w:hAnsi="Arial" w:cs="Arial"/>
          <w:b/>
          <w:color w:val="000000"/>
          <w:spacing w:val="-2"/>
          <w:szCs w:val="24"/>
        </w:rPr>
        <w:t xml:space="preserve">  </w:t>
      </w:r>
      <w:r w:rsidRPr="009F1BCD">
        <w:rPr>
          <w:rFonts w:ascii="Arial" w:hAnsi="Arial" w:cs="Arial"/>
        </w:rPr>
        <w:t>Sonorització, il·luminació i efectes especials de la “Fira Reial 2023”, rebuda dels Reis d’Orient i Cavalcada de Reis 2023.</w:t>
      </w:r>
    </w:p>
    <w:p w:rsidR="009F1BCD" w:rsidRPr="009F1BCD" w:rsidRDefault="009F1BCD" w:rsidP="009F1BCD">
      <w:pPr>
        <w:rPr>
          <w:rFonts w:ascii="Arial" w:hAnsi="Arial" w:cs="Arial"/>
          <w:b/>
          <w:color w:val="000000"/>
          <w:spacing w:val="-2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</w:rPr>
      </w:pPr>
      <w:r w:rsidRPr="009F1BCD">
        <w:rPr>
          <w:rFonts w:ascii="Arial" w:hAnsi="Arial" w:cs="Arial"/>
          <w:color w:val="000000"/>
          <w:spacing w:val="-2"/>
        </w:rPr>
        <w:t>Criteri 1: Millora econòmica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</w:rPr>
      </w:pPr>
      <w:r w:rsidRPr="009F1BCD">
        <w:rPr>
          <w:rFonts w:ascii="Arial" w:hAnsi="Arial" w:cs="Arial"/>
          <w:color w:val="000000"/>
          <w:spacing w:val="-2"/>
        </w:rPr>
        <w:t>Import base: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</w:rPr>
      </w:pPr>
      <w:r w:rsidRPr="009F1BCD">
        <w:rPr>
          <w:rFonts w:ascii="Arial" w:hAnsi="Arial" w:cs="Arial"/>
          <w:color w:val="000000"/>
          <w:spacing w:val="-2"/>
        </w:rPr>
        <w:t>Import IVA: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  <w:r w:rsidRPr="009F1BCD">
        <w:rPr>
          <w:rFonts w:ascii="Arial" w:hAnsi="Arial" w:cs="Arial"/>
          <w:color w:val="000000"/>
          <w:spacing w:val="-2"/>
          <w:szCs w:val="24"/>
        </w:rPr>
        <w:t>Import total: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  <w:r w:rsidRPr="009F1BCD">
        <w:rPr>
          <w:rFonts w:ascii="Arial" w:hAnsi="Arial" w:cs="Arial"/>
          <w:color w:val="000000"/>
          <w:spacing w:val="-2"/>
          <w:szCs w:val="24"/>
        </w:rPr>
        <w:t>Criteri 2: Millora quantitativa i/o qualitativa de la sonorització i il·luminació de les carrosses “Trineu”, “Vaixell-Peix” i “Catifa Voladora”.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tbl>
      <w:tblPr>
        <w:tblW w:w="4682" w:type="pct"/>
        <w:tblInd w:w="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2"/>
      </w:tblGrid>
      <w:tr w:rsidR="009F1BCD" w:rsidRPr="000F4638" w:rsidTr="00A25F59">
        <w:trPr>
          <w:cantSplit/>
          <w:trHeight w:val="44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BCD" w:rsidRPr="000F4638" w:rsidRDefault="009F1BCD" w:rsidP="009F1BCD">
            <w:pPr>
              <w:spacing w:after="160" w:line="252" w:lineRule="auto"/>
              <w:rPr>
                <w:rFonts w:ascii="Arial" w:hAnsi="Arial" w:cs="Arial"/>
                <w:lang w:val="es-ES"/>
              </w:rPr>
            </w:pPr>
            <w:r w:rsidRPr="000F4638">
              <w:rPr>
                <w:rFonts w:ascii="Arial" w:hAnsi="Arial"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4638">
              <w:rPr>
                <w:rFonts w:ascii="Arial" w:hAnsi="Arial" w:cs="Arial"/>
                <w:color w:val="000000"/>
                <w:spacing w:val="-2"/>
              </w:rPr>
              <w:instrText xml:space="preserve"> FORMCHECKBOX </w:instrText>
            </w:r>
            <w:r w:rsidR="00880D1A">
              <w:rPr>
                <w:rFonts w:ascii="Arial" w:hAnsi="Arial" w:cs="Arial"/>
                <w:color w:val="000000"/>
                <w:spacing w:val="-2"/>
              </w:rPr>
            </w:r>
            <w:r w:rsidR="00880D1A">
              <w:rPr>
                <w:rFonts w:ascii="Arial" w:hAnsi="Arial" w:cs="Arial"/>
                <w:color w:val="000000"/>
                <w:spacing w:val="-2"/>
              </w:rPr>
              <w:fldChar w:fldCharType="separate"/>
            </w:r>
            <w:r w:rsidRPr="000F4638">
              <w:rPr>
                <w:rFonts w:ascii="Arial" w:hAnsi="Arial" w:cs="Arial"/>
                <w:color w:val="000000"/>
                <w:spacing w:val="-2"/>
              </w:rPr>
              <w:fldChar w:fldCharType="end"/>
            </w:r>
            <w:r w:rsidRPr="000F4638">
              <w:rPr>
                <w:rFonts w:ascii="Arial" w:hAnsi="Arial" w:cs="Arial"/>
                <w:color w:val="000000"/>
                <w:spacing w:val="-2"/>
              </w:rPr>
              <w:t xml:space="preserve">  </w:t>
            </w:r>
            <w:r w:rsidRPr="000F4638">
              <w:rPr>
                <w:rFonts w:ascii="Arial" w:hAnsi="Arial" w:cs="Arial"/>
              </w:rPr>
              <w:t xml:space="preserve">8 unitats de focus tipus PAR LED en l’apartat d’il·luminació (augment de 2 unitats respecte al mínim de 6 focus) </w:t>
            </w:r>
            <w:r w:rsidRPr="000F4638">
              <w:rPr>
                <w:rFonts w:ascii="Arial" w:hAnsi="Arial" w:cs="Arial"/>
                <w:color w:val="000000"/>
                <w:spacing w:val="-2"/>
              </w:rPr>
              <w:t xml:space="preserve"> (5 punts)</w:t>
            </w:r>
          </w:p>
        </w:tc>
      </w:tr>
      <w:tr w:rsidR="009F1BCD" w:rsidRPr="000F4638" w:rsidTr="00A25F59">
        <w:trPr>
          <w:cantSplit/>
          <w:trHeight w:val="44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BCD" w:rsidRDefault="009F1BCD" w:rsidP="009F1BCD">
            <w:pPr>
              <w:rPr>
                <w:rFonts w:ascii="Arial" w:hAnsi="Arial" w:cs="Arial"/>
                <w:color w:val="000000"/>
                <w:spacing w:val="-2"/>
              </w:rPr>
            </w:pPr>
            <w:r w:rsidRPr="000F4638">
              <w:rPr>
                <w:rFonts w:ascii="Arial" w:hAnsi="Arial"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4638">
              <w:rPr>
                <w:rFonts w:ascii="Arial" w:hAnsi="Arial" w:cs="Arial"/>
                <w:color w:val="000000"/>
                <w:spacing w:val="-2"/>
              </w:rPr>
              <w:instrText xml:space="preserve"> FORMCHECKBOX </w:instrText>
            </w:r>
            <w:r w:rsidR="00880D1A">
              <w:rPr>
                <w:rFonts w:ascii="Arial" w:hAnsi="Arial" w:cs="Arial"/>
                <w:color w:val="000000"/>
                <w:spacing w:val="-2"/>
              </w:rPr>
            </w:r>
            <w:r w:rsidR="00880D1A">
              <w:rPr>
                <w:rFonts w:ascii="Arial" w:hAnsi="Arial" w:cs="Arial"/>
                <w:color w:val="000000"/>
                <w:spacing w:val="-2"/>
              </w:rPr>
              <w:fldChar w:fldCharType="separate"/>
            </w:r>
            <w:r w:rsidRPr="000F4638">
              <w:rPr>
                <w:rFonts w:ascii="Arial" w:hAnsi="Arial" w:cs="Arial"/>
                <w:color w:val="000000"/>
                <w:spacing w:val="-2"/>
              </w:rPr>
              <w:fldChar w:fldCharType="end"/>
            </w:r>
            <w:r w:rsidRPr="000F4638">
              <w:rPr>
                <w:rFonts w:ascii="Arial" w:hAnsi="Arial" w:cs="Arial"/>
                <w:color w:val="000000"/>
                <w:spacing w:val="-2"/>
              </w:rPr>
              <w:t xml:space="preserve">    </w:t>
            </w:r>
            <w:r w:rsidRPr="000F4638">
              <w:rPr>
                <w:rFonts w:ascii="Arial" w:hAnsi="Arial" w:cs="Arial"/>
              </w:rPr>
              <w:t>6 unitats de PA (altaveus) instal·lades a les 3 carrosses (augment de 2 unitats respecte al mínim de 4).</w:t>
            </w:r>
            <w:r w:rsidRPr="000F4638">
              <w:rPr>
                <w:rFonts w:ascii="Arial" w:hAnsi="Arial" w:cs="Arial"/>
                <w:color w:val="000000"/>
                <w:spacing w:val="-2"/>
              </w:rPr>
              <w:t xml:space="preserve">  (5 punts)</w:t>
            </w:r>
          </w:p>
          <w:p w:rsidR="00880D1A" w:rsidRPr="000F4638" w:rsidRDefault="00880D1A" w:rsidP="009F1BCD">
            <w:pPr>
              <w:rPr>
                <w:rFonts w:ascii="Arial" w:hAnsi="Arial" w:cs="Arial"/>
                <w:color w:val="000000"/>
                <w:spacing w:val="-2"/>
              </w:rPr>
            </w:pPr>
          </w:p>
        </w:tc>
      </w:tr>
      <w:tr w:rsidR="009F1BCD" w:rsidRPr="009F1BCD" w:rsidTr="00A25F59">
        <w:trPr>
          <w:cantSplit/>
          <w:trHeight w:val="44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BCD" w:rsidRPr="000F4638" w:rsidRDefault="009F1BCD" w:rsidP="009F1BCD">
            <w:pPr>
              <w:rPr>
                <w:rFonts w:ascii="Arial" w:hAnsi="Arial" w:cs="Arial"/>
                <w:color w:val="000000"/>
                <w:spacing w:val="-2"/>
              </w:rPr>
            </w:pPr>
            <w:r w:rsidRPr="000F4638">
              <w:rPr>
                <w:rFonts w:ascii="Arial" w:hAnsi="Arial"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4638">
              <w:rPr>
                <w:rFonts w:ascii="Arial" w:hAnsi="Arial" w:cs="Arial"/>
                <w:color w:val="000000"/>
                <w:spacing w:val="-2"/>
              </w:rPr>
              <w:instrText xml:space="preserve"> FORMCHECKBOX </w:instrText>
            </w:r>
            <w:r w:rsidR="00880D1A">
              <w:rPr>
                <w:rFonts w:ascii="Arial" w:hAnsi="Arial" w:cs="Arial"/>
                <w:color w:val="000000"/>
                <w:spacing w:val="-2"/>
              </w:rPr>
            </w:r>
            <w:r w:rsidR="00880D1A">
              <w:rPr>
                <w:rFonts w:ascii="Arial" w:hAnsi="Arial" w:cs="Arial"/>
                <w:color w:val="000000"/>
                <w:spacing w:val="-2"/>
              </w:rPr>
              <w:fldChar w:fldCharType="separate"/>
            </w:r>
            <w:r w:rsidRPr="000F4638">
              <w:rPr>
                <w:rFonts w:ascii="Arial" w:hAnsi="Arial" w:cs="Arial"/>
                <w:color w:val="000000"/>
                <w:spacing w:val="-2"/>
              </w:rPr>
              <w:fldChar w:fldCharType="end"/>
            </w:r>
            <w:r w:rsidRPr="000F4638">
              <w:rPr>
                <w:rFonts w:ascii="Arial" w:hAnsi="Arial" w:cs="Arial"/>
                <w:color w:val="000000"/>
                <w:spacing w:val="-2"/>
              </w:rPr>
              <w:t xml:space="preserve">   </w:t>
            </w:r>
            <w:r w:rsidRPr="000F4638">
              <w:rPr>
                <w:rFonts w:ascii="Arial" w:hAnsi="Arial" w:cs="Arial"/>
              </w:rPr>
              <w:t>Que totes les PA Instal·lades a les 3 carrosses siguin actives (auto amplificades).</w:t>
            </w:r>
            <w:r w:rsidRPr="000F4638">
              <w:rPr>
                <w:rFonts w:ascii="Arial" w:hAnsi="Arial" w:cs="Arial"/>
                <w:color w:val="000000"/>
                <w:spacing w:val="-2"/>
              </w:rPr>
              <w:t xml:space="preserve">  </w:t>
            </w:r>
          </w:p>
          <w:p w:rsidR="009F1BCD" w:rsidRDefault="009F1BCD" w:rsidP="009F1BCD">
            <w:pPr>
              <w:rPr>
                <w:rFonts w:ascii="Arial" w:hAnsi="Arial" w:cs="Arial"/>
                <w:color w:val="000000"/>
                <w:spacing w:val="-2"/>
              </w:rPr>
            </w:pPr>
            <w:r w:rsidRPr="000F4638">
              <w:rPr>
                <w:rFonts w:ascii="Arial" w:hAnsi="Arial" w:cs="Arial"/>
                <w:color w:val="000000"/>
                <w:spacing w:val="-2"/>
              </w:rPr>
              <w:t>(5 punts)</w:t>
            </w:r>
          </w:p>
          <w:p w:rsidR="00880D1A" w:rsidRPr="009F1BCD" w:rsidRDefault="00880D1A" w:rsidP="009F1BCD">
            <w:pPr>
              <w:rPr>
                <w:rFonts w:ascii="Arial" w:hAnsi="Arial" w:cs="Arial"/>
                <w:color w:val="000000"/>
                <w:spacing w:val="-2"/>
              </w:rPr>
            </w:pPr>
          </w:p>
        </w:tc>
      </w:tr>
    </w:tbl>
    <w:p w:rsidR="009F1BCD" w:rsidRPr="009F1BCD" w:rsidRDefault="009F1BCD" w:rsidP="009F1BCD">
      <w:pPr>
        <w:rPr>
          <w:rFonts w:ascii="Arial" w:hAnsi="Arial" w:cs="Arial"/>
          <w:color w:val="000000"/>
          <w:spacing w:val="-2"/>
        </w:rPr>
      </w:pPr>
    </w:p>
    <w:p w:rsidR="009F1BCD" w:rsidRPr="009F1BCD" w:rsidRDefault="009F1BCD" w:rsidP="009F1BCD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</w:rPr>
      </w:pPr>
      <w:r w:rsidRPr="009F1BCD">
        <w:rPr>
          <w:rFonts w:ascii="Arial" w:hAnsi="Arial" w:cs="Arial"/>
          <w:b/>
          <w:color w:val="000000"/>
          <w:spacing w:val="-2"/>
          <w:szCs w:val="24"/>
          <w:u w:val="single"/>
        </w:rPr>
        <w:t>LOT  2</w:t>
      </w:r>
      <w:r w:rsidRPr="009F1BCD">
        <w:rPr>
          <w:rFonts w:ascii="Arial" w:hAnsi="Arial" w:cs="Arial"/>
          <w:b/>
          <w:color w:val="000000"/>
          <w:spacing w:val="-2"/>
          <w:szCs w:val="24"/>
        </w:rPr>
        <w:t xml:space="preserve">  </w:t>
      </w:r>
      <w:r w:rsidRPr="009F1BCD">
        <w:rPr>
          <w:rFonts w:ascii="Arial" w:hAnsi="Arial" w:cs="Arial"/>
        </w:rPr>
        <w:t>Servei d’arrossegament de les carrosses i de suport físic d’equips de la Cavalcada de Reis de Sabadell 2023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  <w:r w:rsidRPr="009F1BCD">
        <w:rPr>
          <w:rFonts w:ascii="Arial" w:hAnsi="Arial" w:cs="Arial"/>
          <w:color w:val="000000"/>
          <w:spacing w:val="-2"/>
          <w:szCs w:val="24"/>
        </w:rPr>
        <w:t>Criteri 1: Millora econòmica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  <w:r w:rsidRPr="009F1BCD">
        <w:rPr>
          <w:rFonts w:ascii="Arial" w:hAnsi="Arial" w:cs="Arial"/>
          <w:color w:val="000000"/>
          <w:spacing w:val="-2"/>
          <w:szCs w:val="24"/>
        </w:rPr>
        <w:t>Import base: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  <w:r w:rsidRPr="009F1BCD">
        <w:rPr>
          <w:rFonts w:ascii="Arial" w:hAnsi="Arial" w:cs="Arial"/>
          <w:color w:val="000000"/>
          <w:spacing w:val="-2"/>
          <w:szCs w:val="24"/>
        </w:rPr>
        <w:t>Import IVA: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  <w:r w:rsidRPr="009F1BCD">
        <w:rPr>
          <w:rFonts w:ascii="Arial" w:hAnsi="Arial" w:cs="Arial"/>
          <w:color w:val="000000"/>
          <w:spacing w:val="-2"/>
          <w:szCs w:val="24"/>
        </w:rPr>
        <w:t>Import total: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  <w:r w:rsidRPr="009F1BCD">
        <w:rPr>
          <w:rFonts w:ascii="Arial" w:hAnsi="Arial" w:cs="Arial"/>
          <w:color w:val="000000"/>
          <w:spacing w:val="-2"/>
          <w:szCs w:val="24"/>
        </w:rPr>
        <w:t>Criteri 2: Millora quantitativa i/o qualitativa dels vehicles mínims de suport mòbil per als elements de sonorització i il·luminació i efectes de la Cavalcada de Reis 2023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tbl>
      <w:tblPr>
        <w:tblW w:w="4682" w:type="pct"/>
        <w:tblInd w:w="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2"/>
      </w:tblGrid>
      <w:tr w:rsidR="009F1BCD" w:rsidRPr="009F1BCD" w:rsidTr="00A25F59">
        <w:trPr>
          <w:cantSplit/>
          <w:trHeight w:val="44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BCD" w:rsidRPr="009F1BCD" w:rsidRDefault="009F1BCD" w:rsidP="009F1BCD">
            <w:pPr>
              <w:rPr>
                <w:rFonts w:ascii="Arial" w:hAnsi="Arial" w:cs="Arial"/>
                <w:color w:val="000000"/>
                <w:spacing w:val="-2"/>
                <w:szCs w:val="24"/>
              </w:rPr>
            </w:pPr>
            <w:r w:rsidRPr="009F1BCD">
              <w:rPr>
                <w:rFonts w:ascii="Arial" w:hAnsi="Arial" w:cs="Arial"/>
                <w:color w:val="000000"/>
                <w:spacing w:val="-2"/>
                <w:szCs w:val="24"/>
              </w:rPr>
              <w:lastRenderedPageBreak/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BCD">
              <w:rPr>
                <w:rFonts w:ascii="Arial" w:hAnsi="Arial" w:cs="Arial"/>
                <w:color w:val="000000"/>
                <w:spacing w:val="-2"/>
                <w:szCs w:val="24"/>
              </w:rPr>
              <w:instrText xml:space="preserve"> FORMCHECKBOX </w:instrText>
            </w:r>
            <w:r w:rsidR="00880D1A">
              <w:rPr>
                <w:rFonts w:ascii="Arial" w:hAnsi="Arial" w:cs="Arial"/>
                <w:color w:val="000000"/>
                <w:spacing w:val="-2"/>
                <w:szCs w:val="24"/>
              </w:rPr>
            </w:r>
            <w:r w:rsidR="00880D1A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separate"/>
            </w:r>
            <w:r w:rsidRPr="009F1BCD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end"/>
            </w:r>
            <w:r w:rsidRPr="009F1BCD">
              <w:rPr>
                <w:rFonts w:ascii="Arial" w:hAnsi="Arial" w:cs="Arial"/>
                <w:color w:val="000000"/>
                <w:spacing w:val="-2"/>
                <w:szCs w:val="24"/>
              </w:rPr>
              <w:t xml:space="preserve">   1 vehicle addicional + 1 conductor addicional: total 3 conductors i 3 vehicles (10 punts)</w:t>
            </w:r>
          </w:p>
        </w:tc>
      </w:tr>
      <w:tr w:rsidR="009F1BCD" w:rsidRPr="009F1BCD" w:rsidTr="00A25F59">
        <w:trPr>
          <w:cantSplit/>
          <w:trHeight w:val="44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BCD" w:rsidRPr="009F1BCD" w:rsidRDefault="009F1BCD" w:rsidP="009F1BCD">
            <w:pPr>
              <w:rPr>
                <w:rFonts w:ascii="Arial" w:hAnsi="Arial" w:cs="Arial"/>
                <w:color w:val="000000"/>
                <w:spacing w:val="-2"/>
                <w:szCs w:val="24"/>
              </w:rPr>
            </w:pPr>
            <w:r w:rsidRPr="009F1BCD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BCD">
              <w:rPr>
                <w:rFonts w:ascii="Arial" w:hAnsi="Arial" w:cs="Arial"/>
                <w:color w:val="000000"/>
                <w:spacing w:val="-2"/>
                <w:szCs w:val="24"/>
              </w:rPr>
              <w:instrText xml:space="preserve"> FORMCHECKBOX </w:instrText>
            </w:r>
            <w:r w:rsidR="00880D1A">
              <w:rPr>
                <w:rFonts w:ascii="Arial" w:hAnsi="Arial" w:cs="Arial"/>
                <w:color w:val="000000"/>
                <w:spacing w:val="-2"/>
                <w:szCs w:val="24"/>
              </w:rPr>
            </w:r>
            <w:r w:rsidR="00880D1A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separate"/>
            </w:r>
            <w:r w:rsidRPr="009F1BCD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end"/>
            </w:r>
            <w:r w:rsidRPr="009F1BCD">
              <w:rPr>
                <w:rFonts w:ascii="Arial" w:hAnsi="Arial" w:cs="Arial"/>
                <w:color w:val="000000"/>
                <w:spacing w:val="-2"/>
                <w:szCs w:val="24"/>
              </w:rPr>
              <w:t xml:space="preserve">   Tots els vehicles aportats són elèctrics o híbrids  (10 punts)</w:t>
            </w:r>
          </w:p>
        </w:tc>
      </w:tr>
    </w:tbl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b/>
          <w:spacing w:val="-2"/>
          <w:szCs w:val="24"/>
        </w:rPr>
      </w:pPr>
      <w:r w:rsidRPr="009F1BCD">
        <w:rPr>
          <w:rFonts w:ascii="Arial" w:hAnsi="Arial" w:cs="Arial"/>
          <w:spacing w:val="-2"/>
          <w:szCs w:val="24"/>
        </w:rPr>
        <w:tab/>
      </w:r>
      <w:r w:rsidRPr="009F1BCD">
        <w:rPr>
          <w:rFonts w:ascii="Arial" w:hAnsi="Arial" w:cs="Arial"/>
          <w:spacing w:val="-2"/>
          <w:szCs w:val="24"/>
        </w:rPr>
        <w:tab/>
        <w:t>,  a data de signatura electrònica</w:t>
      </w:r>
    </w:p>
    <w:p w:rsidR="009F1BCD" w:rsidRPr="009F1BCD" w:rsidRDefault="009F1BCD" w:rsidP="009F1BC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F1BCD" w:rsidRPr="009F1BCD" w:rsidRDefault="009F1BCD" w:rsidP="009F1BC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9F1BCD">
        <w:rPr>
          <w:rFonts w:ascii="Arial" w:hAnsi="Arial" w:cs="Arial"/>
          <w:spacing w:val="-2"/>
        </w:rPr>
        <w:t xml:space="preserve">Signat, 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P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9F1BCD" w:rsidRDefault="009F1BCD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880D1A" w:rsidRDefault="00880D1A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880D1A" w:rsidRDefault="00880D1A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880D1A" w:rsidRDefault="00880D1A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880D1A" w:rsidRDefault="00880D1A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880D1A" w:rsidRDefault="00880D1A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</w:p>
    <w:p w:rsidR="00880D1A" w:rsidRDefault="00880D1A" w:rsidP="009F1BCD">
      <w:pPr>
        <w:rPr>
          <w:rFonts w:ascii="Arial" w:hAnsi="Arial" w:cs="Arial"/>
          <w:b/>
          <w:bCs/>
          <w:color w:val="000000"/>
          <w:szCs w:val="24"/>
          <w:u w:val="single"/>
        </w:rPr>
      </w:pPr>
      <w:bookmarkStart w:id="0" w:name="_GoBack"/>
      <w:bookmarkEnd w:id="0"/>
    </w:p>
    <w:sectPr w:rsidR="00880D1A" w:rsidSect="007A505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E8B" w:rsidRDefault="00E04E8B">
      <w:r>
        <w:separator/>
      </w:r>
    </w:p>
  </w:endnote>
  <w:endnote w:type="continuationSeparator" w:id="0">
    <w:p w:rsidR="00E04E8B" w:rsidRDefault="00E04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E06890" w:rsidRDefault="00B7149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80D1A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80D1A">
      <w:rPr>
        <w:rFonts w:cs="Frutiger-LightCn"/>
        <w:noProof/>
        <w:sz w:val="16"/>
        <w:szCs w:val="16"/>
        <w:lang w:val="en-GB" w:eastAsia="es-ES_tradnl"/>
      </w:rPr>
      <w:t>2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880D1A" w:rsidRPr="00802E58" w:rsidRDefault="00880D1A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B7149D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80D1A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80D1A">
      <w:rPr>
        <w:rFonts w:cs="Frutiger-LightCn"/>
        <w:noProof/>
        <w:sz w:val="16"/>
        <w:szCs w:val="16"/>
        <w:lang w:val="en-GB" w:eastAsia="es-ES_tradnl"/>
      </w:rPr>
      <w:t>2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7149D" w:rsidP="00B851BD">
    <w:pPr>
      <w:framePr w:w="10260" w:h="228" w:hSpace="180" w:wrap="around" w:vAnchor="page" w:hAnchor="page" w:x="872" w:y="15703"/>
      <w:jc w:val="center"/>
      <w:rPr>
        <w:rFonts w:ascii="Arial" w:hAnsi="Arial"/>
        <w:sz w:val="12"/>
      </w:rPr>
    </w:pPr>
    <w:r w:rsidRPr="009344E9">
      <w:rPr>
        <w:rFonts w:ascii="Arial" w:hAnsi="Arial"/>
        <w:color w:val="000000"/>
        <w:sz w:val="12"/>
      </w:rPr>
      <w:t>Ajuntament de Sabadell  - Plaça de Sant Roc, 1 -  - Sabadell</w:t>
    </w:r>
    <w:r w:rsidRPr="009344E9">
      <w:rPr>
        <w:rFonts w:ascii="Arial" w:hAnsi="Arial"/>
        <w:sz w:val="12"/>
      </w:rPr>
      <w:t xml:space="preserve"> </w:t>
    </w:r>
  </w:p>
  <w:p w:rsidR="00A671FE" w:rsidRPr="009344E9" w:rsidRDefault="00EE6F50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7149D" w:rsidP="00B851BD">
                          <w:pPr>
                            <w:pStyle w:val="Ttulo1"/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B7149D" w:rsidP="00B851BD">
                    <w:pPr>
                      <w:pStyle w:val="Ttulo1"/>
                      <w:rPr>
                        <w:rFonts w:ascii="Arial" w:hAnsi="Arial"/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instrText xml:space="preserve"> PAGE </w:instrTex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noProof/>
                        <w:sz w:val="18"/>
                      </w:rPr>
                      <w:t>1</w: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begin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rFonts w:ascii="Arial" w:hAnsi="Arial"/>
                        <w:b w:val="0"/>
                        <w:noProof/>
                        <w:sz w:val="18"/>
                      </w:rPr>
                      <w:t>2</w: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A7B5D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E8B" w:rsidRDefault="00E04E8B">
      <w:r>
        <w:separator/>
      </w:r>
    </w:p>
  </w:footnote>
  <w:footnote w:type="continuationSeparator" w:id="0">
    <w:p w:rsidR="00E04E8B" w:rsidRDefault="00E04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671FE" w:rsidP="00212113">
    <w:pPr>
      <w:pStyle w:val="Encabezado"/>
      <w:ind w:firstLine="0"/>
    </w:pP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B00240"/>
    <w:multiLevelType w:val="hybridMultilevel"/>
    <w:tmpl w:val="05CA700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3B65AD"/>
    <w:multiLevelType w:val="hybridMultilevel"/>
    <w:tmpl w:val="785E4BCC"/>
    <w:lvl w:ilvl="0" w:tplc="76CA94EA">
      <w:start w:val="1"/>
      <w:numFmt w:val="decimal"/>
      <w:lvlText w:val="%1."/>
      <w:lvlJc w:val="left"/>
      <w:pPr>
        <w:ind w:left="360" w:hanging="360"/>
      </w:pPr>
    </w:lvl>
    <w:lvl w:ilvl="1" w:tplc="3D0C45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881E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3A89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3E35E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ACBB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86AA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A660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94D0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3E704F"/>
    <w:multiLevelType w:val="hybridMultilevel"/>
    <w:tmpl w:val="9E4EBA8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372FBD"/>
    <w:multiLevelType w:val="hybridMultilevel"/>
    <w:tmpl w:val="5266ADF6"/>
    <w:lvl w:ilvl="0" w:tplc="A30EE3C4">
      <w:start w:val="52"/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0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7544D4"/>
    <w:multiLevelType w:val="hybridMultilevel"/>
    <w:tmpl w:val="F10C16F4"/>
    <w:lvl w:ilvl="0" w:tplc="D97E5F5E">
      <w:start w:val="52"/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2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983BC1"/>
    <w:multiLevelType w:val="hybridMultilevel"/>
    <w:tmpl w:val="0CE889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35175D"/>
    <w:multiLevelType w:val="hybridMultilevel"/>
    <w:tmpl w:val="0DF8584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1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55A53"/>
    <w:multiLevelType w:val="hybridMultilevel"/>
    <w:tmpl w:val="3FC82E36"/>
    <w:lvl w:ilvl="0" w:tplc="0403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8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F663E1B"/>
    <w:multiLevelType w:val="hybridMultilevel"/>
    <w:tmpl w:val="785E4BCC"/>
    <w:lvl w:ilvl="0" w:tplc="5524B134">
      <w:start w:val="1"/>
      <w:numFmt w:val="decimal"/>
      <w:lvlText w:val="%1."/>
      <w:lvlJc w:val="left"/>
      <w:pPr>
        <w:ind w:left="360" w:hanging="360"/>
      </w:pPr>
    </w:lvl>
    <w:lvl w:ilvl="1" w:tplc="B1B85C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70A0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402D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CA56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52A4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C42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23C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3EEE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</w:num>
  <w:num w:numId="15">
    <w:abstractNumId w:val="22"/>
  </w:num>
  <w:num w:numId="16">
    <w:abstractNumId w:val="34"/>
  </w:num>
  <w:num w:numId="17">
    <w:abstractNumId w:val="16"/>
  </w:num>
  <w:num w:numId="18">
    <w:abstractNumId w:val="32"/>
  </w:num>
  <w:num w:numId="19">
    <w:abstractNumId w:val="12"/>
  </w:num>
  <w:num w:numId="20">
    <w:abstractNumId w:val="18"/>
  </w:num>
  <w:num w:numId="21">
    <w:abstractNumId w:val="25"/>
  </w:num>
  <w:num w:numId="22">
    <w:abstractNumId w:val="36"/>
  </w:num>
  <w:num w:numId="23">
    <w:abstractNumId w:val="15"/>
  </w:num>
  <w:num w:numId="24">
    <w:abstractNumId w:val="23"/>
  </w:num>
  <w:num w:numId="25">
    <w:abstractNumId w:val="11"/>
  </w:num>
  <w:num w:numId="26">
    <w:abstractNumId w:val="27"/>
  </w:num>
  <w:num w:numId="27">
    <w:abstractNumId w:val="31"/>
  </w:num>
  <w:num w:numId="28">
    <w:abstractNumId w:val="30"/>
  </w:num>
  <w:num w:numId="29">
    <w:abstractNumId w:val="10"/>
  </w:num>
  <w:num w:numId="30">
    <w:abstractNumId w:val="38"/>
  </w:num>
  <w:num w:numId="31">
    <w:abstractNumId w:val="35"/>
  </w:num>
  <w:num w:numId="32">
    <w:abstractNumId w:val="29"/>
  </w:num>
  <w:num w:numId="33">
    <w:abstractNumId w:val="20"/>
  </w:num>
  <w:num w:numId="34">
    <w:abstractNumId w:val="28"/>
  </w:num>
  <w:num w:numId="35">
    <w:abstractNumId w:val="26"/>
  </w:num>
  <w:num w:numId="36">
    <w:abstractNumId w:val="17"/>
  </w:num>
  <w:num w:numId="37">
    <w:abstractNumId w:val="24"/>
  </w:num>
  <w:num w:numId="38">
    <w:abstractNumId w:val="14"/>
  </w:num>
  <w:num w:numId="39">
    <w:abstractNumId w:val="19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0F4638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A1C59"/>
    <w:rsid w:val="001A3C8B"/>
    <w:rsid w:val="001B7C41"/>
    <w:rsid w:val="001F565E"/>
    <w:rsid w:val="002105F8"/>
    <w:rsid w:val="00212113"/>
    <w:rsid w:val="002139E6"/>
    <w:rsid w:val="0022160D"/>
    <w:rsid w:val="002266F7"/>
    <w:rsid w:val="00241AC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4FA"/>
    <w:rsid w:val="003C1B92"/>
    <w:rsid w:val="003C521F"/>
    <w:rsid w:val="003E0BB5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30BB"/>
    <w:rsid w:val="0068716D"/>
    <w:rsid w:val="00690C89"/>
    <w:rsid w:val="006B3CBF"/>
    <w:rsid w:val="006C2ED8"/>
    <w:rsid w:val="006C47C6"/>
    <w:rsid w:val="006C5ABE"/>
    <w:rsid w:val="006D6890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83D4A"/>
    <w:rsid w:val="00792753"/>
    <w:rsid w:val="007A4CA7"/>
    <w:rsid w:val="007A5051"/>
    <w:rsid w:val="007B0AEF"/>
    <w:rsid w:val="007B1D99"/>
    <w:rsid w:val="007D5FF8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0D1A"/>
    <w:rsid w:val="008853D8"/>
    <w:rsid w:val="00892B66"/>
    <w:rsid w:val="00895ACC"/>
    <w:rsid w:val="008D40A0"/>
    <w:rsid w:val="008D722B"/>
    <w:rsid w:val="008F1498"/>
    <w:rsid w:val="0090158D"/>
    <w:rsid w:val="0090473C"/>
    <w:rsid w:val="00924FBA"/>
    <w:rsid w:val="00926CF0"/>
    <w:rsid w:val="009344E9"/>
    <w:rsid w:val="00934683"/>
    <w:rsid w:val="009450BA"/>
    <w:rsid w:val="00961C11"/>
    <w:rsid w:val="009672BD"/>
    <w:rsid w:val="00972E0E"/>
    <w:rsid w:val="0099083D"/>
    <w:rsid w:val="009927D1"/>
    <w:rsid w:val="00992D54"/>
    <w:rsid w:val="00994056"/>
    <w:rsid w:val="009A7BF5"/>
    <w:rsid w:val="009B317D"/>
    <w:rsid w:val="009B48C5"/>
    <w:rsid w:val="009B70EE"/>
    <w:rsid w:val="009C4547"/>
    <w:rsid w:val="009D3D10"/>
    <w:rsid w:val="009D45B9"/>
    <w:rsid w:val="009F1BCD"/>
    <w:rsid w:val="00A21DA4"/>
    <w:rsid w:val="00A626BC"/>
    <w:rsid w:val="00A671FE"/>
    <w:rsid w:val="00A94935"/>
    <w:rsid w:val="00AF4F15"/>
    <w:rsid w:val="00B0072E"/>
    <w:rsid w:val="00B01AB3"/>
    <w:rsid w:val="00B029D2"/>
    <w:rsid w:val="00B05CF8"/>
    <w:rsid w:val="00B21CE2"/>
    <w:rsid w:val="00B32A13"/>
    <w:rsid w:val="00B40E25"/>
    <w:rsid w:val="00B7149D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336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4CDE"/>
    <w:rsid w:val="00D74EDC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4E8B"/>
    <w:rsid w:val="00E057D0"/>
    <w:rsid w:val="00E06890"/>
    <w:rsid w:val="00E23620"/>
    <w:rsid w:val="00E24CF5"/>
    <w:rsid w:val="00E40FCA"/>
    <w:rsid w:val="00E62978"/>
    <w:rsid w:val="00E6575B"/>
    <w:rsid w:val="00E672E0"/>
    <w:rsid w:val="00E71387"/>
    <w:rsid w:val="00E76B89"/>
    <w:rsid w:val="00E834A7"/>
    <w:rsid w:val="00E94BA4"/>
    <w:rsid w:val="00EA75CF"/>
    <w:rsid w:val="00EB7916"/>
    <w:rsid w:val="00EE4E52"/>
    <w:rsid w:val="00EE6F50"/>
    <w:rsid w:val="00EE7435"/>
    <w:rsid w:val="00F45BAA"/>
    <w:rsid w:val="00F60414"/>
    <w:rsid w:val="00F645EF"/>
    <w:rsid w:val="00F64620"/>
    <w:rsid w:val="00F654E2"/>
    <w:rsid w:val="00F711AA"/>
    <w:rsid w:val="00F77AE1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,"/>
  <w:listSeparator w:val=";"/>
  <w15:docId w15:val="{01F095A4-AF39-4D3F-8AE2-853DBF8A4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F0E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sz w:val="24"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rFonts w:ascii="Arial" w:hAnsi="Arial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rFonts w:ascii="Arial" w:hAnsi="Arial"/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rFonts w:ascii="Arial" w:hAnsi="Arial"/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rFonts w:ascii="Arial" w:hAnsi="Arial"/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rFonts w:ascii="Arial" w:hAnsi="Arial"/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9F1BC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9F1BCD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9F1BC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9F1BCD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9F1BCD"/>
  </w:style>
  <w:style w:type="paragraph" w:styleId="Sangra3detindependiente">
    <w:name w:val="Body Text Indent 3"/>
    <w:basedOn w:val="Normal"/>
    <w:link w:val="Sangra3detindependienteCar"/>
    <w:semiHidden/>
    <w:rsid w:val="009F1BCD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F1BCD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9F1BCD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F1BCD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9F1BCD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9F1BCD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9F1BCD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F1BCD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9F1BCD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F1BCD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9F1BCD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F1BCD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9F1BCD"/>
    <w:rPr>
      <w:color w:val="800080"/>
      <w:u w:val="single"/>
    </w:rPr>
  </w:style>
  <w:style w:type="paragraph" w:customStyle="1" w:styleId="a">
    <w:name w:val=".."/>
    <w:basedOn w:val="Normal"/>
    <w:rsid w:val="009F1BC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9F1BCD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F1BCD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9F1BC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9F1BCD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1BCD"/>
    <w:rPr>
      <w:lang w:val="ca-ES"/>
    </w:rPr>
  </w:style>
  <w:style w:type="character" w:styleId="Refdenotaalpie">
    <w:name w:val="footnote reference"/>
    <w:semiHidden/>
    <w:rsid w:val="009F1BCD"/>
    <w:rPr>
      <w:vertAlign w:val="superscript"/>
    </w:rPr>
  </w:style>
  <w:style w:type="character" w:customStyle="1" w:styleId="cos">
    <w:name w:val="cos"/>
    <w:basedOn w:val="Fuentedeprrafopredeter"/>
    <w:rsid w:val="009F1BCD"/>
  </w:style>
  <w:style w:type="paragraph" w:customStyle="1" w:styleId="parrafo">
    <w:name w:val="parrafo"/>
    <w:basedOn w:val="Normal"/>
    <w:rsid w:val="009F1BCD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9F1B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F1BCD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F1BCD"/>
    <w:rPr>
      <w:lang w:val="x-none"/>
    </w:rPr>
  </w:style>
  <w:style w:type="paragraph" w:customStyle="1" w:styleId="Default">
    <w:name w:val="Default"/>
    <w:rsid w:val="009F1BCD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1BCD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1BCD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9F1BCD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uijosa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6E010C-AD57-4BF0-BBCC-8A3DDD702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2</Pages>
  <Words>379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 V  Robert SERVEIS FUNERARIS I CEMENTIRI</dc:creator>
  <cp:lastModifiedBy>Albi V  Robert ESPAI PUBLIC</cp:lastModifiedBy>
  <cp:revision>2</cp:revision>
  <cp:lastPrinted>2015-04-24T12:36:00Z</cp:lastPrinted>
  <dcterms:created xsi:type="dcterms:W3CDTF">2022-10-03T07:34:00Z</dcterms:created>
  <dcterms:modified xsi:type="dcterms:W3CDTF">2022-10-03T07:34:00Z</dcterms:modified>
</cp:coreProperties>
</file>