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01C" w:rsidRDefault="0049401C">
      <w:pPr>
        <w:pStyle w:val="Ttol8"/>
      </w:pPr>
      <w:r>
        <w:t>ANNEX  4</w:t>
      </w:r>
    </w:p>
    <w:p w:rsidR="0049401C" w:rsidRDefault="0049401C">
      <w:pPr>
        <w:rPr>
          <w:rFonts w:cs="Arial"/>
          <w:b/>
          <w:color w:val="000000"/>
          <w:spacing w:val="-2"/>
          <w:sz w:val="20"/>
          <w:u w:val="single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DC49C9">
      <w:pPr>
        <w:rPr>
          <w:rFonts w:cs="Arial"/>
          <w:color w:val="000000"/>
          <w:spacing w:val="-2"/>
          <w:sz w:val="20"/>
        </w:rPr>
      </w:pPr>
      <w:r>
        <w:rPr>
          <w:rFonts w:cs="Arial"/>
          <w:b/>
          <w:bCs/>
          <w:color w:val="000000"/>
          <w:spacing w:val="-2"/>
          <w:sz w:val="20"/>
        </w:rPr>
        <w:t>A. OFERTA ECONÒMICA.</w:t>
      </w:r>
      <w:r w:rsidR="00DD5B12">
        <w:rPr>
          <w:rFonts w:cs="Arial"/>
          <w:b/>
          <w:bCs/>
          <w:color w:val="000000"/>
          <w:spacing w:val="-2"/>
          <w:sz w:val="20"/>
        </w:rPr>
        <w:t xml:space="preserve"> 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 w:rsidP="00DB0523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 w:rsidR="001A0964">
        <w:rPr>
          <w:rFonts w:cs="Arial"/>
          <w:sz w:val="20"/>
          <w:szCs w:val="22"/>
        </w:rPr>
        <w:t xml:space="preserve">         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 w:rsidR="001A0964">
        <w:rPr>
          <w:rFonts w:cs="Arial"/>
          <w:sz w:val="20"/>
          <w:szCs w:val="22"/>
        </w:rPr>
        <w:t xml:space="preserve">       </w:t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49401C" w:rsidRDefault="0049401C" w:rsidP="00DB0523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:rsidR="0049401C" w:rsidRDefault="00157860" w:rsidP="00DB0523">
      <w:pPr>
        <w:rPr>
          <w:rFonts w:cs="Arial"/>
          <w:color w:val="000000"/>
          <w:spacing w:val="-2"/>
          <w:sz w:val="20"/>
        </w:rPr>
      </w:pPr>
      <w:r>
        <w:rPr>
          <w:rFonts w:cs="Arial"/>
          <w:b/>
          <w:sz w:val="20"/>
        </w:rPr>
        <w:t>“Subministrament (lloguer)</w:t>
      </w:r>
      <w:r w:rsidR="00343C87" w:rsidRPr="00343C87">
        <w:rPr>
          <w:rFonts w:cs="Arial"/>
          <w:b/>
          <w:sz w:val="20"/>
        </w:rPr>
        <w:t xml:space="preserve"> de material logístic per infraestructures: cadires, taules i tanques</w:t>
      </w:r>
      <w:r w:rsidR="00343C87">
        <w:rPr>
          <w:rFonts w:cs="Arial"/>
          <w:sz w:val="20"/>
        </w:rPr>
        <w:t>”</w:t>
      </w:r>
      <w:r w:rsidR="00DB0523" w:rsidRPr="00DB0523">
        <w:rPr>
          <w:rFonts w:cs="Arial"/>
          <w:b/>
          <w:sz w:val="20"/>
        </w:rPr>
        <w:t>,</w:t>
      </w:r>
      <w:r w:rsidR="00DB0523">
        <w:rPr>
          <w:rFonts w:cs="Arial"/>
          <w:b/>
          <w:bCs/>
          <w:spacing w:val="-2"/>
          <w:sz w:val="20"/>
        </w:rPr>
        <w:t xml:space="preserve"> </w:t>
      </w:r>
      <w:r w:rsidR="0049401C">
        <w:rPr>
          <w:rFonts w:cs="Arial"/>
          <w:color w:val="000000"/>
          <w:spacing w:val="-2"/>
          <w:sz w:val="20"/>
        </w:rPr>
        <w:t>concorre a aquest procediment i es compromet, en cas</w:t>
      </w:r>
      <w:bookmarkStart w:id="0" w:name="_GoBack"/>
      <w:bookmarkEnd w:id="0"/>
      <w:r w:rsidR="0049401C">
        <w:rPr>
          <w:rFonts w:cs="Arial"/>
          <w:color w:val="000000"/>
          <w:spacing w:val="-2"/>
          <w:sz w:val="20"/>
        </w:rPr>
        <w:t xml:space="preserve">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49401C" w:rsidRDefault="0049401C" w:rsidP="00DB052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 </w:t>
      </w:r>
    </w:p>
    <w:p w:rsidR="0049401C" w:rsidRDefault="0049401C" w:rsidP="00DB052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En relació als criteris d’avaluació objectiva que preveu el Plec de clàusules administratives particulars fa constar que l’oferta presentada es desglossa conforme el següent:</w:t>
      </w:r>
    </w:p>
    <w:p w:rsidR="0049401C" w:rsidRDefault="0049401C" w:rsidP="00DB0523">
      <w:pPr>
        <w:rPr>
          <w:rFonts w:cs="Arial"/>
          <w:color w:val="000000"/>
          <w:spacing w:val="-2"/>
          <w:sz w:val="20"/>
        </w:rPr>
      </w:pPr>
    </w:p>
    <w:p w:rsidR="0049401C" w:rsidRDefault="0049401C" w:rsidP="00DB0523">
      <w:pPr>
        <w:rPr>
          <w:rFonts w:cs="Arial"/>
          <w:color w:val="000000"/>
          <w:spacing w:val="-2"/>
          <w:sz w:val="20"/>
        </w:rPr>
      </w:pPr>
    </w:p>
    <w:p w:rsidR="0049401C" w:rsidRPr="00FE19CD" w:rsidRDefault="00C60579" w:rsidP="00DB0523">
      <w:pPr>
        <w:rPr>
          <w:rFonts w:cs="Arial"/>
          <w:b/>
          <w:color w:val="000000"/>
          <w:spacing w:val="-2"/>
          <w:sz w:val="18"/>
          <w:szCs w:val="18"/>
        </w:rPr>
      </w:pPr>
      <w:r w:rsidRPr="00FE19CD">
        <w:rPr>
          <w:rFonts w:cs="Arial"/>
          <w:b/>
          <w:color w:val="000000"/>
          <w:spacing w:val="-2"/>
          <w:sz w:val="18"/>
          <w:szCs w:val="18"/>
        </w:rPr>
        <w:t xml:space="preserve">Ofereix com a </w:t>
      </w:r>
      <w:r w:rsidR="00210184" w:rsidRPr="00FE19CD">
        <w:rPr>
          <w:rFonts w:cs="Arial"/>
          <w:b/>
          <w:color w:val="000000"/>
          <w:spacing w:val="-2"/>
          <w:sz w:val="18"/>
          <w:szCs w:val="18"/>
        </w:rPr>
        <w:t xml:space="preserve">oferta </w:t>
      </w:r>
      <w:r w:rsidRPr="00FE19CD">
        <w:rPr>
          <w:rFonts w:cs="Arial"/>
          <w:b/>
          <w:color w:val="000000"/>
          <w:spacing w:val="-2"/>
          <w:sz w:val="18"/>
          <w:szCs w:val="18"/>
        </w:rPr>
        <w:t xml:space="preserve">econòmica </w:t>
      </w:r>
      <w:r w:rsidR="00210184" w:rsidRPr="00FE19CD">
        <w:rPr>
          <w:rFonts w:cs="Arial"/>
          <w:b/>
          <w:color w:val="000000"/>
          <w:spacing w:val="-2"/>
          <w:sz w:val="18"/>
          <w:szCs w:val="18"/>
        </w:rPr>
        <w:t xml:space="preserve">els següents preus unitaris del Plec de </w:t>
      </w:r>
      <w:r w:rsidRPr="00FE19CD">
        <w:rPr>
          <w:rFonts w:cs="Arial"/>
          <w:b/>
          <w:color w:val="000000"/>
          <w:spacing w:val="-2"/>
          <w:sz w:val="18"/>
          <w:szCs w:val="18"/>
        </w:rPr>
        <w:t>prescripcions tècniques</w:t>
      </w:r>
      <w:r w:rsidR="00210184" w:rsidRPr="00FE19CD">
        <w:rPr>
          <w:rFonts w:cs="Arial"/>
          <w:b/>
          <w:color w:val="000000"/>
          <w:spacing w:val="-2"/>
          <w:sz w:val="18"/>
          <w:szCs w:val="18"/>
        </w:rPr>
        <w:t>:</w:t>
      </w:r>
    </w:p>
    <w:p w:rsidR="00210184" w:rsidRPr="00FE19CD" w:rsidRDefault="00210184" w:rsidP="00DB0523">
      <w:pPr>
        <w:rPr>
          <w:rFonts w:cs="Arial"/>
          <w:b/>
          <w:color w:val="000000"/>
          <w:spacing w:val="-2"/>
          <w:sz w:val="18"/>
          <w:szCs w:val="18"/>
        </w:rPr>
      </w:pPr>
    </w:p>
    <w:p w:rsidR="00343C87" w:rsidRPr="00FE19CD" w:rsidRDefault="00742908" w:rsidP="00DB0523">
      <w:pPr>
        <w:rPr>
          <w:rFonts w:cs="Arial"/>
          <w:b/>
          <w:sz w:val="18"/>
          <w:szCs w:val="18"/>
        </w:rPr>
      </w:pPr>
      <w:r w:rsidRPr="00FE19CD">
        <w:rPr>
          <w:rFonts w:cs="Arial"/>
          <w:b/>
          <w:sz w:val="18"/>
          <w:szCs w:val="18"/>
        </w:rPr>
        <w:t>MATERIAL LOGÍSTIC</w:t>
      </w:r>
      <w:r w:rsidR="002E3DA7" w:rsidRPr="00FE19CD">
        <w:rPr>
          <w:rFonts w:cs="Arial"/>
          <w:b/>
          <w:sz w:val="18"/>
          <w:szCs w:val="18"/>
        </w:rPr>
        <w:t>:</w:t>
      </w:r>
      <w:r w:rsidRPr="00FE19CD">
        <w:rPr>
          <w:rFonts w:cs="Arial"/>
          <w:b/>
          <w:sz w:val="18"/>
          <w:szCs w:val="18"/>
        </w:rPr>
        <w:t xml:space="preserve"> </w:t>
      </w:r>
    </w:p>
    <w:p w:rsidR="00FE19CD" w:rsidRPr="00FE19CD" w:rsidRDefault="00FE19CD" w:rsidP="00DB0523">
      <w:pPr>
        <w:rPr>
          <w:rFonts w:cs="Arial"/>
          <w:b/>
          <w:color w:val="000000"/>
          <w:spacing w:val="-2"/>
          <w:sz w:val="18"/>
          <w:szCs w:val="18"/>
        </w:rPr>
      </w:pPr>
    </w:p>
    <w:p w:rsidR="00343C87" w:rsidRPr="00FE19CD" w:rsidRDefault="00742908">
      <w:pPr>
        <w:rPr>
          <w:color w:val="000000"/>
          <w:sz w:val="18"/>
          <w:szCs w:val="18"/>
          <w:lang w:eastAsia="ca-ES"/>
        </w:rPr>
      </w:pPr>
      <w:r w:rsidRPr="00FE19CD">
        <w:rPr>
          <w:color w:val="000000"/>
          <w:sz w:val="18"/>
          <w:szCs w:val="18"/>
          <w:lang w:eastAsia="ca-ES"/>
        </w:rPr>
        <w:t>Cadira</w:t>
      </w:r>
      <w:r w:rsidR="00343C87" w:rsidRPr="00FE19CD">
        <w:rPr>
          <w:color w:val="000000"/>
          <w:sz w:val="18"/>
          <w:szCs w:val="18"/>
          <w:lang w:eastAsia="ca-ES"/>
        </w:rPr>
        <w:t xml:space="preserve"> ..</w:t>
      </w:r>
      <w:r w:rsidR="004225B2" w:rsidRPr="00FE19CD">
        <w:rPr>
          <w:color w:val="000000"/>
          <w:sz w:val="18"/>
          <w:szCs w:val="18"/>
          <w:lang w:eastAsia="ca-ES"/>
        </w:rPr>
        <w:t>............ € (sense IVA</w:t>
      </w:r>
      <w:r w:rsidR="00356201" w:rsidRPr="00FE19CD">
        <w:rPr>
          <w:color w:val="000000"/>
          <w:sz w:val="18"/>
          <w:szCs w:val="18"/>
          <w:lang w:eastAsia="ca-ES"/>
        </w:rPr>
        <w:t>)</w:t>
      </w:r>
    </w:p>
    <w:p w:rsidR="00343C87" w:rsidRPr="00FE19CD" w:rsidRDefault="00742908">
      <w:pPr>
        <w:rPr>
          <w:color w:val="000000"/>
          <w:sz w:val="18"/>
          <w:szCs w:val="18"/>
          <w:lang w:eastAsia="ca-ES"/>
        </w:rPr>
      </w:pPr>
      <w:r w:rsidRPr="00FE19CD">
        <w:rPr>
          <w:color w:val="000000"/>
          <w:sz w:val="18"/>
          <w:szCs w:val="18"/>
          <w:lang w:eastAsia="ca-ES"/>
        </w:rPr>
        <w:t>Taula</w:t>
      </w:r>
      <w:r w:rsidR="00356201" w:rsidRPr="00FE19CD">
        <w:rPr>
          <w:color w:val="000000"/>
          <w:sz w:val="18"/>
          <w:szCs w:val="18"/>
          <w:lang w:eastAsia="ca-ES"/>
        </w:rPr>
        <w:t xml:space="preserve"> </w:t>
      </w:r>
      <w:r w:rsidR="00356201" w:rsidRPr="00FE19CD">
        <w:rPr>
          <w:color w:val="000000"/>
          <w:sz w:val="18"/>
          <w:szCs w:val="18"/>
          <w:lang w:eastAsia="ca-ES"/>
        </w:rPr>
        <w:tab/>
      </w:r>
      <w:r w:rsidR="00343C87" w:rsidRPr="00FE19CD">
        <w:rPr>
          <w:color w:val="000000"/>
          <w:sz w:val="18"/>
          <w:szCs w:val="18"/>
          <w:lang w:eastAsia="ca-ES"/>
        </w:rPr>
        <w:t>....</w:t>
      </w:r>
      <w:r w:rsidR="004225B2" w:rsidRPr="00FE19CD">
        <w:rPr>
          <w:color w:val="000000"/>
          <w:sz w:val="18"/>
          <w:szCs w:val="18"/>
          <w:lang w:eastAsia="ca-ES"/>
        </w:rPr>
        <w:t>............ € (sense IVA)</w:t>
      </w:r>
    </w:p>
    <w:p w:rsidR="0049401C" w:rsidRPr="00FE19CD" w:rsidRDefault="00742908">
      <w:pPr>
        <w:rPr>
          <w:color w:val="000000"/>
          <w:sz w:val="18"/>
          <w:szCs w:val="18"/>
          <w:lang w:eastAsia="ca-ES"/>
        </w:rPr>
      </w:pPr>
      <w:r w:rsidRPr="00FE19CD">
        <w:rPr>
          <w:color w:val="000000"/>
          <w:sz w:val="18"/>
          <w:szCs w:val="18"/>
          <w:lang w:eastAsia="ca-ES"/>
        </w:rPr>
        <w:t>Tanca</w:t>
      </w:r>
      <w:r w:rsidR="00343C87" w:rsidRPr="00FE19CD">
        <w:rPr>
          <w:color w:val="000000"/>
          <w:sz w:val="18"/>
          <w:szCs w:val="18"/>
          <w:lang w:eastAsia="ca-ES"/>
        </w:rPr>
        <w:t xml:space="preserve"> .....</w:t>
      </w:r>
      <w:r w:rsidR="004225B2" w:rsidRPr="00FE19CD">
        <w:rPr>
          <w:color w:val="000000"/>
          <w:sz w:val="18"/>
          <w:szCs w:val="18"/>
          <w:lang w:eastAsia="ca-ES"/>
        </w:rPr>
        <w:t>........... € (sense IVA)</w:t>
      </w:r>
    </w:p>
    <w:p w:rsidR="00343C87" w:rsidRPr="00FE19CD" w:rsidRDefault="00343C87">
      <w:pPr>
        <w:rPr>
          <w:color w:val="000000"/>
          <w:sz w:val="18"/>
          <w:szCs w:val="18"/>
          <w:lang w:eastAsia="ca-ES"/>
        </w:rPr>
      </w:pPr>
    </w:p>
    <w:p w:rsidR="00FE19CD" w:rsidRPr="00FE19CD" w:rsidRDefault="00343C87">
      <w:pPr>
        <w:rPr>
          <w:b/>
          <w:color w:val="000000"/>
          <w:sz w:val="18"/>
          <w:szCs w:val="18"/>
          <w:lang w:eastAsia="ca-ES"/>
        </w:rPr>
      </w:pPr>
      <w:r w:rsidRPr="00FE19CD">
        <w:rPr>
          <w:b/>
          <w:color w:val="000000"/>
          <w:sz w:val="18"/>
          <w:szCs w:val="18"/>
          <w:lang w:eastAsia="ca-ES"/>
        </w:rPr>
        <w:t>COMPENSACIÓ PER NO RETORN</w:t>
      </w:r>
      <w:r w:rsidR="00742908" w:rsidRPr="00FE19CD">
        <w:rPr>
          <w:b/>
          <w:color w:val="000000"/>
          <w:sz w:val="18"/>
          <w:szCs w:val="18"/>
          <w:lang w:eastAsia="ca-ES"/>
        </w:rPr>
        <w:t xml:space="preserve"> </w:t>
      </w:r>
      <w:r w:rsidR="00742908" w:rsidRPr="00FE19CD">
        <w:rPr>
          <w:rFonts w:cs="Arial"/>
          <w:b/>
          <w:sz w:val="18"/>
          <w:szCs w:val="18"/>
        </w:rPr>
        <w:t>per pèrdua o danys a materials</w:t>
      </w:r>
      <w:r w:rsidRPr="00FE19CD">
        <w:rPr>
          <w:b/>
          <w:color w:val="000000"/>
          <w:sz w:val="18"/>
          <w:szCs w:val="18"/>
          <w:lang w:eastAsia="ca-ES"/>
        </w:rPr>
        <w:t xml:space="preserve">: </w:t>
      </w:r>
    </w:p>
    <w:p w:rsidR="00742908" w:rsidRPr="00FE19CD" w:rsidRDefault="00343C87">
      <w:pPr>
        <w:rPr>
          <w:color w:val="000000"/>
          <w:sz w:val="18"/>
          <w:szCs w:val="18"/>
          <w:lang w:eastAsia="ca-ES"/>
        </w:rPr>
      </w:pPr>
      <w:r w:rsidRPr="00FE19CD">
        <w:rPr>
          <w:color w:val="000000"/>
          <w:sz w:val="18"/>
          <w:szCs w:val="18"/>
          <w:lang w:eastAsia="ca-ES"/>
        </w:rPr>
        <w:tab/>
      </w:r>
    </w:p>
    <w:p w:rsidR="00356201" w:rsidRPr="00FE19CD" w:rsidRDefault="00343C87">
      <w:pPr>
        <w:rPr>
          <w:color w:val="000000"/>
          <w:sz w:val="18"/>
          <w:szCs w:val="18"/>
          <w:lang w:eastAsia="ca-ES"/>
        </w:rPr>
      </w:pPr>
      <w:r w:rsidRPr="00FE19CD">
        <w:rPr>
          <w:color w:val="000000"/>
          <w:sz w:val="18"/>
          <w:szCs w:val="18"/>
          <w:lang w:eastAsia="ca-ES"/>
        </w:rPr>
        <w:t>Cadira ...</w:t>
      </w:r>
      <w:r w:rsidR="00356201" w:rsidRPr="00FE19CD">
        <w:rPr>
          <w:color w:val="000000"/>
          <w:sz w:val="18"/>
          <w:szCs w:val="18"/>
          <w:lang w:eastAsia="ca-ES"/>
        </w:rPr>
        <w:t>........... €</w:t>
      </w:r>
    </w:p>
    <w:p w:rsidR="00343C87" w:rsidRPr="00FE19CD" w:rsidRDefault="00343C87">
      <w:pPr>
        <w:rPr>
          <w:color w:val="000000"/>
          <w:sz w:val="18"/>
          <w:szCs w:val="18"/>
          <w:lang w:eastAsia="ca-ES"/>
        </w:rPr>
      </w:pPr>
      <w:r w:rsidRPr="00FE19CD">
        <w:rPr>
          <w:color w:val="000000"/>
          <w:sz w:val="18"/>
          <w:szCs w:val="18"/>
          <w:lang w:eastAsia="ca-ES"/>
        </w:rPr>
        <w:t>Taula ................ €</w:t>
      </w:r>
    </w:p>
    <w:p w:rsidR="00343C87" w:rsidRPr="00FE19CD" w:rsidRDefault="00343C87">
      <w:pPr>
        <w:rPr>
          <w:color w:val="000000"/>
          <w:sz w:val="18"/>
          <w:szCs w:val="18"/>
          <w:lang w:eastAsia="ca-ES"/>
        </w:rPr>
      </w:pPr>
      <w:r w:rsidRPr="00FE19CD">
        <w:rPr>
          <w:color w:val="000000"/>
          <w:sz w:val="18"/>
          <w:szCs w:val="18"/>
          <w:lang w:eastAsia="ca-ES"/>
        </w:rPr>
        <w:t>Tanca ............... €</w:t>
      </w:r>
    </w:p>
    <w:p w:rsidR="00356201" w:rsidRPr="00FE19CD" w:rsidRDefault="00356201">
      <w:pPr>
        <w:rPr>
          <w:color w:val="000000"/>
          <w:sz w:val="18"/>
          <w:szCs w:val="18"/>
          <w:lang w:eastAsia="ca-ES"/>
        </w:rPr>
      </w:pPr>
    </w:p>
    <w:p w:rsidR="00742908" w:rsidRDefault="00343C87">
      <w:pPr>
        <w:rPr>
          <w:b/>
          <w:color w:val="000000"/>
          <w:sz w:val="18"/>
          <w:szCs w:val="18"/>
          <w:lang w:eastAsia="ca-ES"/>
        </w:rPr>
      </w:pPr>
      <w:r w:rsidRPr="00FE19CD">
        <w:rPr>
          <w:b/>
          <w:color w:val="000000"/>
          <w:sz w:val="18"/>
          <w:szCs w:val="18"/>
          <w:lang w:eastAsia="ca-ES"/>
        </w:rPr>
        <w:t xml:space="preserve">TRANSPORT:  </w:t>
      </w:r>
      <w:r w:rsidRPr="00FE19CD">
        <w:rPr>
          <w:b/>
          <w:color w:val="000000"/>
          <w:sz w:val="18"/>
          <w:szCs w:val="18"/>
          <w:lang w:eastAsia="ca-ES"/>
        </w:rPr>
        <w:tab/>
      </w:r>
    </w:p>
    <w:p w:rsidR="00FE19CD" w:rsidRPr="00FE19CD" w:rsidRDefault="00FE19CD">
      <w:pPr>
        <w:rPr>
          <w:b/>
          <w:color w:val="000000"/>
          <w:sz w:val="18"/>
          <w:szCs w:val="18"/>
          <w:lang w:eastAsia="ca-ES"/>
        </w:rPr>
      </w:pPr>
    </w:p>
    <w:p w:rsidR="00742908" w:rsidRPr="00FE19CD" w:rsidRDefault="00343C87">
      <w:pPr>
        <w:rPr>
          <w:color w:val="000000"/>
          <w:sz w:val="18"/>
          <w:szCs w:val="18"/>
          <w:lang w:eastAsia="ca-ES"/>
        </w:rPr>
      </w:pPr>
      <w:r w:rsidRPr="00FE19CD">
        <w:rPr>
          <w:color w:val="000000"/>
          <w:sz w:val="18"/>
          <w:szCs w:val="18"/>
          <w:lang w:eastAsia="ca-ES"/>
        </w:rPr>
        <w:t>Transport fins a 3.500 Kg ........................ €</w:t>
      </w:r>
      <w:r w:rsidRPr="00FE19CD">
        <w:rPr>
          <w:color w:val="000000"/>
          <w:sz w:val="18"/>
          <w:szCs w:val="18"/>
          <w:lang w:eastAsia="ca-ES"/>
        </w:rPr>
        <w:tab/>
      </w:r>
      <w:r w:rsidRPr="00FE19CD">
        <w:rPr>
          <w:color w:val="000000"/>
          <w:sz w:val="18"/>
          <w:szCs w:val="18"/>
          <w:lang w:eastAsia="ca-ES"/>
        </w:rPr>
        <w:tab/>
      </w:r>
    </w:p>
    <w:p w:rsidR="00343C87" w:rsidRPr="00FE19CD" w:rsidRDefault="00343C87">
      <w:pPr>
        <w:rPr>
          <w:color w:val="000000"/>
          <w:sz w:val="18"/>
          <w:szCs w:val="18"/>
          <w:lang w:eastAsia="ca-ES"/>
        </w:rPr>
      </w:pPr>
      <w:r w:rsidRPr="00FE19CD">
        <w:rPr>
          <w:color w:val="000000"/>
          <w:sz w:val="18"/>
          <w:szCs w:val="18"/>
          <w:lang w:eastAsia="ca-ES"/>
        </w:rPr>
        <w:t>Transport superior a 3.500 Kg ................. €</w:t>
      </w:r>
    </w:p>
    <w:p w:rsidR="00356201" w:rsidRDefault="00343C87">
      <w:pPr>
        <w:rPr>
          <w:color w:val="000000"/>
          <w:sz w:val="20"/>
          <w:szCs w:val="20"/>
          <w:lang w:eastAsia="ca-ES"/>
        </w:rPr>
      </w:pPr>
      <w:r>
        <w:rPr>
          <w:color w:val="000000"/>
          <w:sz w:val="20"/>
          <w:szCs w:val="20"/>
          <w:lang w:eastAsia="ca-ES"/>
        </w:rPr>
        <w:t xml:space="preserve">  </w:t>
      </w:r>
    </w:p>
    <w:p w:rsidR="00356201" w:rsidRDefault="00356201">
      <w:pPr>
        <w:rPr>
          <w:rFonts w:cs="Arial"/>
          <w:color w:val="000000"/>
          <w:spacing w:val="-2"/>
          <w:sz w:val="20"/>
        </w:rPr>
      </w:pPr>
    </w:p>
    <w:p w:rsidR="00F00B42" w:rsidRPr="00F00B42" w:rsidRDefault="00F00B42" w:rsidP="00F00B42">
      <w:pPr>
        <w:pStyle w:val="Textindependent"/>
        <w:ind w:firstLine="708"/>
        <w:rPr>
          <w:b w:val="0"/>
          <w:bCs w:val="0"/>
          <w:color w:val="000000"/>
          <w:spacing w:val="-2"/>
          <w:sz w:val="20"/>
          <w:u w:val="none"/>
        </w:rPr>
      </w:pPr>
      <w:r w:rsidRPr="00F00B42">
        <w:rPr>
          <w:b w:val="0"/>
          <w:bCs w:val="0"/>
          <w:color w:val="000000"/>
          <w:spacing w:val="-2"/>
          <w:sz w:val="20"/>
          <w:u w:val="none"/>
        </w:rPr>
        <w:t>, a data de la signatura electrònica</w:t>
      </w:r>
    </w:p>
    <w:p w:rsidR="0049401C" w:rsidRDefault="0049401C">
      <w:pPr>
        <w:rPr>
          <w:rFonts w:cs="Arial"/>
          <w:spacing w:val="-2"/>
          <w:sz w:val="20"/>
        </w:rPr>
      </w:pPr>
    </w:p>
    <w:p w:rsidR="0049401C" w:rsidRDefault="0049401C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49401C" w:rsidRDefault="0049401C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49401C" w:rsidRDefault="0049401C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49401C" w:rsidRDefault="0049401C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49401C" w:rsidRDefault="0049401C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9B29C0" w:rsidRDefault="009B29C0">
      <w:pPr>
        <w:rPr>
          <w:rFonts w:cs="Arial"/>
          <w:color w:val="000000"/>
          <w:spacing w:val="-2"/>
          <w:sz w:val="20"/>
        </w:rPr>
      </w:pPr>
    </w:p>
    <w:p w:rsidR="0049401C" w:rsidRDefault="009B29C0" w:rsidP="009B29C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 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/>
    <w:p w:rsidR="0049401C" w:rsidRDefault="0049401C">
      <w:pPr>
        <w:rPr>
          <w:sz w:val="21"/>
        </w:rPr>
      </w:pPr>
    </w:p>
    <w:p w:rsidR="0049401C" w:rsidRDefault="0049401C">
      <w:pPr>
        <w:rPr>
          <w:sz w:val="21"/>
        </w:rPr>
      </w:pPr>
    </w:p>
    <w:sectPr w:rsidR="0049401C">
      <w:headerReference w:type="default" r:id="rId7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038" w:rsidRDefault="00586038">
      <w:r>
        <w:separator/>
      </w:r>
    </w:p>
  </w:endnote>
  <w:endnote w:type="continuationSeparator" w:id="0">
    <w:p w:rsidR="00586038" w:rsidRDefault="00586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038" w:rsidRDefault="00586038">
      <w:r>
        <w:separator/>
      </w:r>
    </w:p>
  </w:footnote>
  <w:footnote w:type="continuationSeparator" w:id="0">
    <w:p w:rsidR="00586038" w:rsidRDefault="005860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01C" w:rsidRDefault="00FE19CD">
    <w:pPr>
      <w:pStyle w:val="Capalera"/>
      <w:spacing w:after="40"/>
      <w:ind w:left="3538"/>
      <w:jc w:val="right"/>
      <w:rPr>
        <w:rFonts w:cs="Arial"/>
        <w:sz w:val="18"/>
      </w:rPr>
    </w:pPr>
    <w:r>
      <w:rPr>
        <w:rFonts w:cs="Arial"/>
        <w:noProof/>
        <w:sz w:val="18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left:0;text-align:left;margin-left:-27pt;margin-top:-.05pt;width:102pt;height:51.2pt;z-index:251657728">
          <v:imagedata r:id="rId1" o:title=""/>
        </v:shape>
        <o:OLEObject Type="Embed" ProgID="MSPhotoEd.3" ShapeID="_x0000_s2055" DrawAspect="Content" ObjectID="_1725279123" r:id="rId2"/>
      </w:object>
    </w:r>
    <w:r w:rsidR="0049401C">
      <w:rPr>
        <w:b/>
        <w:bCs/>
        <w:sz w:val="20"/>
      </w:rPr>
      <w:tab/>
    </w:r>
    <w:r w:rsidR="0049401C">
      <w:rPr>
        <w:b/>
        <w:bCs/>
        <w:sz w:val="20"/>
      </w:rPr>
      <w:tab/>
    </w:r>
  </w:p>
  <w:p w:rsidR="0049401C" w:rsidRDefault="0049401C">
    <w:pPr>
      <w:pStyle w:val="Capalera"/>
      <w:spacing w:after="40"/>
      <w:ind w:left="3538"/>
      <w:jc w:val="right"/>
      <w:rPr>
        <w:rFonts w:ascii="Calibri" w:hAnsi="Calibri"/>
      </w:rPr>
    </w:pPr>
  </w:p>
  <w:p w:rsidR="0049401C" w:rsidRDefault="0049401C">
    <w:pPr>
      <w:pStyle w:val="Capalera"/>
      <w:tabs>
        <w:tab w:val="center" w:pos="4344"/>
        <w:tab w:val="center" w:pos="6154"/>
        <w:tab w:val="left" w:pos="7802"/>
      </w:tabs>
      <w:spacing w:after="80"/>
      <w:rPr>
        <w:rFonts w:cs="Arial"/>
        <w:sz w:val="20"/>
      </w:rPr>
    </w:pPr>
  </w:p>
  <w:p w:rsidR="0049401C" w:rsidRDefault="0049401C" w:rsidP="00B5300D">
    <w:pPr>
      <w:pStyle w:val="encapalament"/>
      <w:tabs>
        <w:tab w:val="clear" w:pos="1276"/>
      </w:tabs>
      <w:spacing w:line="240" w:lineRule="auto"/>
      <w:ind w:left="16" w:hanging="16"/>
      <w:rPr>
        <w:rFonts w:ascii="Arial" w:hAnsi="Arial"/>
        <w:b w:val="0"/>
        <w:bCs/>
        <w:sz w:val="20"/>
      </w:rPr>
    </w:pPr>
    <w:r>
      <w:rPr>
        <w:rFonts w:ascii="Arial" w:hAnsi="Arial" w:cs="Arial"/>
      </w:rPr>
      <w:t>Ex. Núm.:</w:t>
    </w:r>
    <w:r>
      <w:rPr>
        <w:rFonts w:ascii="Arial" w:hAnsi="Arial" w:cs="Arial"/>
        <w:noProof/>
      </w:rPr>
      <w:t xml:space="preserve"> </w:t>
    </w:r>
    <w:r>
      <w:rPr>
        <w:rFonts w:ascii="Arial" w:hAnsi="Arial" w:cs="Arial"/>
      </w:rPr>
      <w:t xml:space="preserve">                                                                       </w:t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8F03FE3"/>
    <w:multiLevelType w:val="hybridMultilevel"/>
    <w:tmpl w:val="89CA6B6E"/>
    <w:lvl w:ilvl="0" w:tplc="0C0A0015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C77814"/>
    <w:multiLevelType w:val="hybridMultilevel"/>
    <w:tmpl w:val="52700314"/>
    <w:lvl w:ilvl="0" w:tplc="FFFFFFFF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7FC754BE"/>
    <w:multiLevelType w:val="hybridMultilevel"/>
    <w:tmpl w:val="CD88662A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403"/>
    <w:rsid w:val="000A6353"/>
    <w:rsid w:val="00102D63"/>
    <w:rsid w:val="00127584"/>
    <w:rsid w:val="00157860"/>
    <w:rsid w:val="001A0964"/>
    <w:rsid w:val="001F69C7"/>
    <w:rsid w:val="00210184"/>
    <w:rsid w:val="00291F4E"/>
    <w:rsid w:val="002E3DA7"/>
    <w:rsid w:val="00343C87"/>
    <w:rsid w:val="00356201"/>
    <w:rsid w:val="003B3A7B"/>
    <w:rsid w:val="004225B2"/>
    <w:rsid w:val="0043301E"/>
    <w:rsid w:val="00490463"/>
    <w:rsid w:val="0049401C"/>
    <w:rsid w:val="005367FB"/>
    <w:rsid w:val="0054696A"/>
    <w:rsid w:val="00586038"/>
    <w:rsid w:val="005E4977"/>
    <w:rsid w:val="0063554A"/>
    <w:rsid w:val="00681403"/>
    <w:rsid w:val="00742908"/>
    <w:rsid w:val="00764276"/>
    <w:rsid w:val="00845ADC"/>
    <w:rsid w:val="00846FFB"/>
    <w:rsid w:val="009B29C0"/>
    <w:rsid w:val="00A12C70"/>
    <w:rsid w:val="00A92A53"/>
    <w:rsid w:val="00B5300D"/>
    <w:rsid w:val="00BD1919"/>
    <w:rsid w:val="00C242E1"/>
    <w:rsid w:val="00C60579"/>
    <w:rsid w:val="00D24419"/>
    <w:rsid w:val="00DB0523"/>
    <w:rsid w:val="00DC49C9"/>
    <w:rsid w:val="00DD5B12"/>
    <w:rsid w:val="00E43C2A"/>
    <w:rsid w:val="00E74A1F"/>
    <w:rsid w:val="00E815BB"/>
    <w:rsid w:val="00F00B42"/>
    <w:rsid w:val="00FC0BE3"/>
    <w:rsid w:val="00FE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E2036F5-7EA6-40B5-9BC3-CFA97875C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B12"/>
    <w:pPr>
      <w:jc w:val="both"/>
    </w:pPr>
    <w:rPr>
      <w:rFonts w:ascii="Arial" w:hAnsi="Arial"/>
      <w:sz w:val="22"/>
      <w:szCs w:val="24"/>
      <w:lang w:val="ca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spacing w:val="-2"/>
      <w:u w:val="single"/>
    </w:rPr>
  </w:style>
  <w:style w:type="paragraph" w:styleId="Ttol9">
    <w:name w:val="heading 9"/>
    <w:basedOn w:val="Normal"/>
    <w:next w:val="Normal"/>
    <w:qFormat/>
    <w:pPr>
      <w:keepNext/>
      <w:jc w:val="left"/>
      <w:outlineLvl w:val="8"/>
    </w:pPr>
    <w:rPr>
      <w:rFonts w:cs="Arial"/>
      <w:b/>
      <w:bCs/>
      <w:color w:val="000000"/>
      <w:spacing w:val="-2"/>
      <w:sz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F69C7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link w:val="Textdeglobus"/>
    <w:uiPriority w:val="99"/>
    <w:semiHidden/>
    <w:rsid w:val="001F69C7"/>
    <w:rPr>
      <w:rFonts w:ascii="Segoe UI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segui\AppData\Local\Temp\ANNEX%204%20%20PROPOSTA%20ECON&#210;MIC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 4  PROPOSTA ECONÒMICA.dot</Template>
  <TotalTime>2</TotalTime>
  <Pages>1</Pages>
  <Words>227</Words>
  <Characters>1358</Characters>
  <Application>Microsoft Office Word</Application>
  <DocSecurity>0</DocSecurity>
  <Lines>11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Administrador</dc:creator>
  <cp:keywords/>
  <cp:lastModifiedBy>Nieto H Maria Esther POLICIA</cp:lastModifiedBy>
  <cp:revision>4</cp:revision>
  <cp:lastPrinted>2019-06-03T12:59:00Z</cp:lastPrinted>
  <dcterms:created xsi:type="dcterms:W3CDTF">2022-09-20T13:12:00Z</dcterms:created>
  <dcterms:modified xsi:type="dcterms:W3CDTF">2022-09-21T11:45:00Z</dcterms:modified>
</cp:coreProperties>
</file>