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66F3" w:rsidRPr="00BC66F3" w:rsidRDefault="00BC66F3" w:rsidP="00BC66F3">
      <w:pPr>
        <w:rPr>
          <w:rFonts w:ascii="Arial" w:eastAsia="Calibri" w:hAnsi="Arial" w:cs="Arial"/>
          <w:b/>
          <w:sz w:val="22"/>
          <w:szCs w:val="22"/>
          <w:lang w:eastAsia="en-US"/>
        </w:rPr>
      </w:pPr>
      <w:r w:rsidRPr="00BC66F3">
        <w:rPr>
          <w:rFonts w:ascii="Arial" w:eastAsia="Calibri" w:hAnsi="Arial" w:cs="Arial"/>
          <w:b/>
          <w:sz w:val="22"/>
          <w:szCs w:val="22"/>
          <w:lang w:eastAsia="en-US"/>
        </w:rPr>
        <w:t>ANNEX 7 PROTECCIÓ DE DADES DE CARÀCTER PERSONAL</w:t>
      </w:r>
    </w:p>
    <w:p w:rsidR="00BC66F3" w:rsidRPr="00BC66F3" w:rsidRDefault="00BC66F3" w:rsidP="00BC66F3">
      <w:pPr>
        <w:rPr>
          <w:rFonts w:ascii="Arial" w:eastAsia="Calibri" w:hAnsi="Arial" w:cs="Arial"/>
          <w:b/>
          <w:color w:val="000000"/>
          <w:szCs w:val="22"/>
          <w:lang w:eastAsia="en-US"/>
        </w:rPr>
      </w:pPr>
    </w:p>
    <w:p w:rsidR="00BC66F3" w:rsidRPr="00BC66F3" w:rsidRDefault="00BC66F3" w:rsidP="00BC66F3">
      <w:pPr>
        <w:rPr>
          <w:rFonts w:ascii="Arial" w:eastAsia="Calibri" w:hAnsi="Arial" w:cs="Arial"/>
          <w:b/>
          <w:color w:val="000000"/>
          <w:szCs w:val="22"/>
          <w:lang w:eastAsia="en-US"/>
        </w:rPr>
      </w:pPr>
    </w:p>
    <w:p w:rsidR="00BC66F3" w:rsidRPr="00BC66F3" w:rsidRDefault="00BC66F3" w:rsidP="00BC66F3">
      <w:pPr>
        <w:rPr>
          <w:rFonts w:ascii="Arial" w:eastAsia="Calibri" w:hAnsi="Arial" w:cs="Arial"/>
          <w:b/>
          <w:color w:val="000000"/>
          <w:szCs w:val="22"/>
          <w:lang w:eastAsia="en-US"/>
        </w:rPr>
      </w:pPr>
      <w:r w:rsidRPr="00BC66F3">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BC66F3" w:rsidRPr="00BC66F3" w:rsidRDefault="00BC66F3" w:rsidP="00BC66F3">
      <w:pPr>
        <w:rPr>
          <w:rFonts w:ascii="Arial" w:eastAsia="Calibri" w:hAnsi="Arial" w:cs="Arial"/>
          <w:b/>
          <w:color w:val="000000"/>
          <w:szCs w:val="22"/>
          <w:lang w:eastAsia="en-US"/>
        </w:rPr>
      </w:pPr>
    </w:p>
    <w:p w:rsidR="00BC66F3" w:rsidRPr="00BC66F3" w:rsidRDefault="00BC66F3" w:rsidP="00BC66F3">
      <w:pPr>
        <w:rPr>
          <w:rFonts w:ascii="Arial" w:eastAsia="Calibri" w:hAnsi="Arial" w:cs="Arial"/>
          <w:b/>
          <w:color w:val="000000"/>
          <w:szCs w:val="22"/>
          <w:lang w:eastAsia="en-US"/>
        </w:rPr>
      </w:pPr>
      <w:r w:rsidRPr="00BC66F3">
        <w:rPr>
          <w:rFonts w:ascii="Arial" w:eastAsia="Calibri" w:hAnsi="Arial" w:cs="Arial"/>
          <w:b/>
          <w:color w:val="000000"/>
          <w:szCs w:val="22"/>
          <w:lang w:eastAsia="en-US"/>
        </w:rPr>
        <w:t>Contracte mixt de Subministrament i Serveis anomenat “SERVEIS I SUBMINISTRAMENT DE TECNOLOGIA PER A LA POSADA EN MARXA DE L'OFICINA DE TURISME I PROJECCIÓ DE LA CIUTAT DE SABADELL SITUADA A L'EDIFICI ANNEX DE LA CASA DURAN (SABONERIA)”.</w:t>
      </w:r>
    </w:p>
    <w:p w:rsidR="00BC66F3" w:rsidRPr="00BC66F3" w:rsidRDefault="00BC66F3" w:rsidP="00BC66F3">
      <w:pPr>
        <w:rPr>
          <w:rFonts w:ascii="Arial" w:eastAsia="Calibri" w:hAnsi="Arial" w:cs="Arial"/>
          <w:color w:val="000000"/>
          <w:szCs w:val="22"/>
          <w:lang w:eastAsia="en-US"/>
        </w:rPr>
      </w:pPr>
    </w:p>
    <w:p w:rsidR="00BC66F3" w:rsidRPr="00BC66F3" w:rsidRDefault="00BC66F3" w:rsidP="00BC66F3">
      <w:pPr>
        <w:rPr>
          <w:rFonts w:ascii="Arial" w:eastAsia="Calibri" w:hAnsi="Arial" w:cs="Arial"/>
          <w:color w:val="000000"/>
          <w:sz w:val="18"/>
          <w:szCs w:val="18"/>
          <w:lang w:eastAsia="en-US"/>
        </w:rPr>
      </w:pPr>
      <w:r w:rsidRPr="00BC66F3">
        <w:rPr>
          <w:rFonts w:ascii="Arial" w:eastAsia="Calibri" w:hAnsi="Arial" w:cs="Arial"/>
          <w:color w:val="000000"/>
          <w:sz w:val="18"/>
          <w:szCs w:val="18"/>
          <w:lang w:eastAsia="en-US"/>
        </w:rPr>
        <w:t>Indicar amb un x a quin lot es refereix:</w:t>
      </w:r>
    </w:p>
    <w:p w:rsidR="00BC66F3" w:rsidRPr="00BC66F3" w:rsidRDefault="00BC66F3" w:rsidP="00BC66F3">
      <w:pPr>
        <w:rPr>
          <w:rFonts w:ascii="Arial" w:eastAsia="Calibri" w:hAnsi="Arial" w:cs="Arial"/>
          <w:b/>
          <w:color w:val="000000"/>
          <w:sz w:val="18"/>
          <w:szCs w:val="18"/>
          <w:lang w:eastAsia="en-US"/>
        </w:rPr>
      </w:pPr>
    </w:p>
    <w:p w:rsidR="00BC66F3" w:rsidRPr="00BC66F3" w:rsidRDefault="00BC66F3" w:rsidP="00BC66F3">
      <w:pPr>
        <w:numPr>
          <w:ilvl w:val="0"/>
          <w:numId w:val="45"/>
        </w:numPr>
        <w:jc w:val="left"/>
        <w:rPr>
          <w:rFonts w:ascii="Arial" w:eastAsia="Calibri" w:hAnsi="Arial" w:cs="Arial"/>
          <w:color w:val="000000"/>
          <w:sz w:val="18"/>
          <w:szCs w:val="18"/>
          <w:lang w:eastAsia="en-US"/>
        </w:rPr>
      </w:pPr>
      <w:r w:rsidRPr="00BC66F3">
        <w:rPr>
          <w:rFonts w:ascii="Arial" w:eastAsia="Calibri" w:hAnsi="Arial" w:cs="Arial"/>
          <w:color w:val="000000"/>
          <w:sz w:val="18"/>
          <w:szCs w:val="18"/>
          <w:lang w:eastAsia="en-US"/>
        </w:rPr>
        <w:t>LOT 2: Servei anomenat “Disseny dels continguts d’una visita autoguiada turística de Sabadell” i “desenvolupament informàtic d’una aplicació mòbil i/o web de visita autoguiada turística de Sabadell”.</w:t>
      </w:r>
    </w:p>
    <w:p w:rsidR="00BC66F3" w:rsidRPr="00BC66F3" w:rsidRDefault="00BC66F3" w:rsidP="00BC66F3">
      <w:pPr>
        <w:numPr>
          <w:ilvl w:val="0"/>
          <w:numId w:val="45"/>
        </w:numPr>
        <w:jc w:val="left"/>
        <w:rPr>
          <w:rFonts w:ascii="Arial" w:eastAsia="Calibri" w:hAnsi="Arial" w:cs="Arial"/>
          <w:color w:val="000000"/>
          <w:sz w:val="18"/>
          <w:szCs w:val="18"/>
          <w:lang w:eastAsia="en-US"/>
        </w:rPr>
      </w:pPr>
      <w:r w:rsidRPr="00BC66F3">
        <w:rPr>
          <w:rFonts w:ascii="Arial" w:eastAsia="Calibri" w:hAnsi="Arial" w:cs="Arial"/>
          <w:color w:val="000000"/>
          <w:sz w:val="18"/>
          <w:szCs w:val="18"/>
          <w:lang w:eastAsia="en-US"/>
        </w:rPr>
        <w:t>LOT 3: Servei de comunicació i marquèting digital vinculat a les connexions dels visitants al punt WiFi de l’oficina de turisme i projecció de la ciutat de Sabadell.</w:t>
      </w:r>
    </w:p>
    <w:p w:rsidR="00BC66F3" w:rsidRPr="00BC66F3" w:rsidRDefault="00BC66F3" w:rsidP="00BC66F3">
      <w:pPr>
        <w:numPr>
          <w:ilvl w:val="0"/>
          <w:numId w:val="45"/>
        </w:numPr>
        <w:jc w:val="left"/>
        <w:rPr>
          <w:rFonts w:ascii="Arial" w:eastAsia="Calibri" w:hAnsi="Arial" w:cs="Arial"/>
          <w:color w:val="000000"/>
          <w:sz w:val="18"/>
          <w:szCs w:val="18"/>
          <w:lang w:eastAsia="en-US"/>
        </w:rPr>
      </w:pPr>
      <w:r w:rsidRPr="00BC66F3">
        <w:rPr>
          <w:rFonts w:ascii="Arial" w:eastAsia="Calibri" w:hAnsi="Arial" w:cs="Arial"/>
          <w:color w:val="000000"/>
          <w:sz w:val="18"/>
          <w:szCs w:val="18"/>
          <w:lang w:eastAsia="en-US"/>
        </w:rPr>
        <w:t>LOT 4: Subministrament anomenat “Càmeres de videovigilància i sensors de moviment i cablejat per a la seva connexió al sistema d’alarma existent” per evitar intrusions a l’edifici annex de la Casa Duran (Saboneria) incloent l’elaboració prèvia del document del projecte.</w:t>
      </w:r>
    </w:p>
    <w:p w:rsidR="00BC66F3" w:rsidRPr="00BC66F3" w:rsidRDefault="00BC66F3" w:rsidP="00BC66F3">
      <w:pPr>
        <w:ind w:left="720"/>
        <w:rPr>
          <w:rFonts w:ascii="Arial" w:eastAsia="Calibri" w:hAnsi="Arial" w:cs="Arial"/>
          <w:color w:val="000000"/>
          <w:sz w:val="18"/>
          <w:szCs w:val="18"/>
          <w:lang w:eastAsia="en-US"/>
        </w:rPr>
      </w:pPr>
    </w:p>
    <w:p w:rsidR="00BC66F3" w:rsidRPr="00BC66F3" w:rsidRDefault="00BC66F3" w:rsidP="00BC66F3">
      <w:pPr>
        <w:rPr>
          <w:rFonts w:ascii="Calibri" w:eastAsia="Calibri" w:hAnsi="Calibri" w:cs="Arial"/>
          <w:bCs/>
          <w:spacing w:val="-2"/>
          <w:szCs w:val="22"/>
          <w:lang w:val="es-ES" w:eastAsia="en-US"/>
        </w:rPr>
      </w:pPr>
    </w:p>
    <w:p w:rsidR="00BC66F3" w:rsidRPr="00BC66F3" w:rsidRDefault="00BC66F3" w:rsidP="00BC66F3">
      <w:pPr>
        <w:rPr>
          <w:rFonts w:ascii="Arial" w:eastAsia="Calibri" w:hAnsi="Arial" w:cs="Arial"/>
          <w:szCs w:val="22"/>
          <w:lang w:val="es-ES"/>
        </w:rPr>
      </w:pPr>
      <w:r w:rsidRPr="00BC66F3">
        <w:rPr>
          <w:rFonts w:ascii="Arial" w:eastAsia="Calibri" w:hAnsi="Arial" w:cs="Arial"/>
          <w:szCs w:val="22"/>
          <w:lang w:val="es-ES" w:eastAsia="en-US"/>
        </w:rPr>
        <w:t>En/na</w:t>
      </w:r>
      <w:r w:rsidRPr="00BC66F3">
        <w:rPr>
          <w:rFonts w:ascii="Arial" w:eastAsia="Calibri" w:hAnsi="Arial" w:cs="Arial"/>
          <w:szCs w:val="22"/>
          <w:lang w:val="es-ES" w:eastAsia="en-US"/>
        </w:rPr>
        <w:tab/>
      </w:r>
      <w:r w:rsidRPr="00BC66F3">
        <w:rPr>
          <w:rFonts w:ascii="Arial" w:eastAsia="Calibri" w:hAnsi="Arial" w:cs="Arial"/>
          <w:szCs w:val="22"/>
          <w:lang w:val="es-ES" w:eastAsia="en-US"/>
        </w:rPr>
        <w:tab/>
        <w:t>, amb NIF</w:t>
      </w:r>
      <w:r w:rsidRPr="00BC66F3">
        <w:rPr>
          <w:rFonts w:ascii="Arial" w:eastAsia="Calibri" w:hAnsi="Arial" w:cs="Arial"/>
          <w:szCs w:val="22"/>
          <w:lang w:val="es-ES" w:eastAsia="en-US"/>
        </w:rPr>
        <w:tab/>
        <w:t xml:space="preserve">, en qualitat de </w:t>
      </w:r>
      <w:r w:rsidRPr="00BC66F3">
        <w:rPr>
          <w:rFonts w:ascii="Arial" w:eastAsia="Calibri" w:hAnsi="Arial" w:cs="Arial"/>
          <w:szCs w:val="22"/>
          <w:lang w:val="es-ES" w:eastAsia="en-US"/>
        </w:rPr>
        <w:tab/>
      </w:r>
      <w:r w:rsidRPr="00BC66F3">
        <w:rPr>
          <w:rFonts w:ascii="Arial" w:eastAsia="Calibri" w:hAnsi="Arial" w:cs="Arial"/>
          <w:szCs w:val="22"/>
          <w:lang w:val="es-ES" w:eastAsia="en-US"/>
        </w:rPr>
        <w:tab/>
        <w:t>i en nom i representació de la societat</w:t>
      </w:r>
      <w:r w:rsidRPr="00BC66F3">
        <w:rPr>
          <w:rFonts w:ascii="Arial" w:eastAsia="Calibri" w:hAnsi="Arial" w:cs="Arial"/>
          <w:szCs w:val="22"/>
          <w:lang w:val="es-ES" w:eastAsia="en-US"/>
        </w:rPr>
        <w:tab/>
      </w:r>
      <w:r w:rsidRPr="00BC66F3">
        <w:rPr>
          <w:rFonts w:ascii="Arial" w:eastAsia="Calibri" w:hAnsi="Arial" w:cs="Arial"/>
          <w:szCs w:val="22"/>
          <w:lang w:val="es-ES" w:eastAsia="en-US"/>
        </w:rPr>
        <w:tab/>
      </w:r>
      <w:r w:rsidRPr="00BC66F3">
        <w:rPr>
          <w:rFonts w:ascii="Arial" w:eastAsia="Calibri" w:hAnsi="Arial" w:cs="Arial"/>
          <w:szCs w:val="22"/>
          <w:lang w:val="es-ES" w:eastAsia="en-US"/>
        </w:rPr>
        <w:tab/>
        <w:t xml:space="preserve">, amb NIF .................... i domiciliada a </w:t>
      </w:r>
      <w:r w:rsidRPr="00BC66F3">
        <w:rPr>
          <w:rFonts w:ascii="Arial" w:eastAsia="Calibri" w:hAnsi="Arial" w:cs="Arial"/>
          <w:szCs w:val="22"/>
          <w:lang w:val="es-ES" w:eastAsia="en-US"/>
        </w:rPr>
        <w:tab/>
      </w:r>
      <w:r w:rsidRPr="00BC66F3">
        <w:rPr>
          <w:rFonts w:ascii="Arial" w:eastAsia="Calibri" w:hAnsi="Arial" w:cs="Arial"/>
          <w:szCs w:val="22"/>
          <w:lang w:val="es-ES" w:eastAsia="en-US"/>
        </w:rPr>
        <w:tab/>
      </w:r>
      <w:r w:rsidRPr="00BC66F3">
        <w:rPr>
          <w:rFonts w:ascii="Arial" w:eastAsia="Calibri" w:hAnsi="Arial" w:cs="Arial"/>
          <w:szCs w:val="22"/>
          <w:lang w:val="es-ES" w:eastAsia="en-US"/>
        </w:rPr>
        <w:tab/>
      </w:r>
      <w:r w:rsidRPr="00BC66F3">
        <w:rPr>
          <w:rFonts w:ascii="Arial" w:eastAsia="Calibri" w:hAnsi="Arial" w:cs="Arial"/>
          <w:szCs w:val="22"/>
          <w:lang w:val="es-ES" w:eastAsia="en-US"/>
        </w:rPr>
        <w:tab/>
        <w:t>, segons escriptura pública autoritzada davant Notari/a</w:t>
      </w:r>
      <w:r w:rsidRPr="00BC66F3">
        <w:rPr>
          <w:rFonts w:ascii="Arial" w:eastAsia="Calibri" w:hAnsi="Arial" w:cs="Arial"/>
          <w:szCs w:val="22"/>
          <w:lang w:val="es-ES" w:eastAsia="en-US"/>
        </w:rPr>
        <w:tab/>
      </w:r>
      <w:r w:rsidRPr="00BC66F3">
        <w:rPr>
          <w:rFonts w:ascii="Arial" w:eastAsia="Calibri" w:hAnsi="Arial" w:cs="Arial"/>
          <w:szCs w:val="22"/>
          <w:lang w:val="es-ES" w:eastAsia="en-US"/>
        </w:rPr>
        <w:tab/>
        <w:t xml:space="preserve">, en data </w:t>
      </w:r>
      <w:r w:rsidRPr="00BC66F3">
        <w:rPr>
          <w:rFonts w:ascii="Arial" w:eastAsia="Calibri" w:hAnsi="Arial" w:cs="Arial"/>
          <w:szCs w:val="22"/>
          <w:lang w:val="es-ES" w:eastAsia="en-US"/>
        </w:rPr>
        <w:tab/>
        <w:t>i amb número de protocol</w:t>
      </w:r>
      <w:r w:rsidRPr="00BC66F3">
        <w:rPr>
          <w:rFonts w:ascii="Arial" w:eastAsia="Calibri" w:hAnsi="Arial" w:cs="Arial"/>
          <w:szCs w:val="22"/>
          <w:lang w:val="es-ES" w:eastAsia="en-US"/>
        </w:rPr>
        <w:tab/>
        <w:t>, c</w:t>
      </w:r>
      <w:r w:rsidRPr="00BC66F3">
        <w:rPr>
          <w:rFonts w:ascii="Arial" w:eastAsia="Calibri" w:hAnsi="Arial" w:cs="Arial"/>
          <w:bCs/>
          <w:spacing w:val="-2"/>
          <w:lang w:val="es-ES" w:eastAsia="en-US"/>
        </w:rPr>
        <w:t xml:space="preserve">ompareix  com a encarregat del tractament de dades personals a les quals tindrà accés com a conseqüència de l’execució del contracte </w:t>
      </w:r>
      <w:r w:rsidRPr="00BC66F3">
        <w:rPr>
          <w:rFonts w:ascii="Arial" w:eastAsia="Calibri" w:hAnsi="Arial" w:cs="Arial"/>
          <w:color w:val="000000"/>
          <w:szCs w:val="22"/>
          <w:lang w:eastAsia="en-US"/>
        </w:rPr>
        <w:t>mixt de Subministrament i Serveis anomenat “SERVEIS I SUBMINISTRAMENT DE TECNOLOGIA PER A LA POSADA EN MARXA DE L'OFICINA DE TURISME I PROJECCIÓ DE LA CIUTAT DE SABADELL SITUADA A L'EDIFICI ANNEX DE LA CASA DURAN (SABONERIA)”,</w:t>
      </w:r>
      <w:r w:rsidRPr="00BC66F3">
        <w:rPr>
          <w:rFonts w:ascii="Arial" w:eastAsia="Calibri" w:hAnsi="Arial" w:cs="Arial"/>
          <w:bCs/>
          <w:i/>
          <w:spacing w:val="-2"/>
          <w:lang w:val="es-ES" w:eastAsia="en-US"/>
        </w:rPr>
        <w:t xml:space="preserve"> </w:t>
      </w:r>
      <w:r w:rsidRPr="00BC66F3">
        <w:rPr>
          <w:rFonts w:ascii="Arial" w:eastAsia="Calibri" w:hAnsi="Arial" w:cs="Arial"/>
          <w:bCs/>
          <w:spacing w:val="-2"/>
          <w:lang w:val="es-ES" w:eastAsia="en-US"/>
        </w:rPr>
        <w:t>i a tal efecte subscriu el seu contingut íntegre:</w:t>
      </w:r>
    </w:p>
    <w:p w:rsidR="00BC66F3" w:rsidRPr="00BC66F3" w:rsidRDefault="00BC66F3" w:rsidP="00BC66F3">
      <w:pPr>
        <w:rPr>
          <w:rFonts w:ascii="Arial" w:hAnsi="Arial" w:cs="Arial"/>
          <w:bCs/>
          <w:color w:val="FF0000"/>
          <w:spacing w:val="-2"/>
        </w:rPr>
      </w:pPr>
    </w:p>
    <w:p w:rsidR="00BC66F3" w:rsidRPr="00BC66F3" w:rsidRDefault="00BC66F3" w:rsidP="00BC66F3">
      <w:pPr>
        <w:rPr>
          <w:rFonts w:ascii="Arial" w:eastAsia="Calibri" w:hAnsi="Arial" w:cs="Arial"/>
          <w:b/>
          <w:color w:val="000000"/>
          <w:szCs w:val="22"/>
          <w:lang w:eastAsia="en-US"/>
        </w:rPr>
      </w:pPr>
      <w:r w:rsidRPr="00BC66F3">
        <w:rPr>
          <w:rFonts w:ascii="Arial" w:eastAsia="Calibri" w:hAnsi="Arial" w:cs="Arial"/>
          <w:b/>
          <w:color w:val="000000"/>
          <w:szCs w:val="22"/>
          <w:lang w:eastAsia="en-US"/>
        </w:rPr>
        <w:t>1. OBJECTE DE LES CLÀUSULES CONTRACTUALS</w:t>
      </w:r>
    </w:p>
    <w:p w:rsidR="00BC66F3" w:rsidRPr="00BC66F3" w:rsidRDefault="00BC66F3" w:rsidP="00BC66F3">
      <w:pPr>
        <w:rPr>
          <w:rFonts w:ascii="Arial" w:eastAsia="Calibri" w:hAnsi="Arial" w:cs="Arial"/>
          <w:b/>
          <w:color w:val="000000"/>
          <w:szCs w:val="22"/>
          <w:lang w:eastAsia="en-US"/>
        </w:rPr>
      </w:pPr>
    </w:p>
    <w:p w:rsidR="00BC66F3" w:rsidRPr="00BC66F3" w:rsidRDefault="00BC66F3" w:rsidP="00BC66F3">
      <w:pPr>
        <w:rPr>
          <w:rFonts w:ascii="Arial" w:eastAsia="Calibri" w:hAnsi="Arial" w:cs="Arial"/>
          <w:color w:val="000000"/>
          <w:szCs w:val="22"/>
          <w:lang w:eastAsia="en-US"/>
        </w:rPr>
      </w:pPr>
      <w:r w:rsidRPr="00BC66F3">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BC66F3" w:rsidRPr="00BC66F3" w:rsidRDefault="00BC66F3" w:rsidP="00BC66F3">
      <w:pPr>
        <w:rPr>
          <w:rFonts w:ascii="Arial" w:eastAsia="Calibri" w:hAnsi="Arial" w:cs="Arial"/>
          <w:color w:val="000000"/>
          <w:szCs w:val="22"/>
          <w:lang w:eastAsia="en-US"/>
        </w:rPr>
      </w:pPr>
    </w:p>
    <w:p w:rsidR="00BC66F3" w:rsidRPr="00BC66F3" w:rsidRDefault="00BC66F3" w:rsidP="00BC66F3">
      <w:pPr>
        <w:rPr>
          <w:rFonts w:ascii="Arial" w:eastAsia="Calibri" w:hAnsi="Arial" w:cs="Arial"/>
          <w:b/>
          <w:color w:val="000000"/>
          <w:szCs w:val="22"/>
          <w:lang w:eastAsia="en-US"/>
        </w:rPr>
      </w:pPr>
      <w:r w:rsidRPr="00BC66F3">
        <w:rPr>
          <w:rFonts w:ascii="Arial" w:eastAsia="Calibri" w:hAnsi="Arial" w:cs="Arial"/>
          <w:b/>
          <w:color w:val="000000"/>
          <w:szCs w:val="22"/>
          <w:lang w:eastAsia="en-US"/>
        </w:rPr>
        <w:t>2. NATURALESA, OBJECTE I FINALITAT DEL TRACTAMENT</w:t>
      </w:r>
    </w:p>
    <w:p w:rsidR="00BC66F3" w:rsidRPr="00BC66F3" w:rsidRDefault="00BC66F3" w:rsidP="00BC66F3">
      <w:pPr>
        <w:rPr>
          <w:rFonts w:ascii="Arial" w:eastAsia="Calibri" w:hAnsi="Arial" w:cs="Arial"/>
          <w:b/>
          <w:color w:val="000000"/>
          <w:szCs w:val="22"/>
          <w:lang w:eastAsia="en-US"/>
        </w:rPr>
      </w:pPr>
    </w:p>
    <w:p w:rsidR="00BC66F3" w:rsidRPr="00BC66F3" w:rsidRDefault="00BC66F3" w:rsidP="00BC66F3">
      <w:pPr>
        <w:widowControl w:val="0"/>
        <w:contextualSpacing/>
        <w:rPr>
          <w:rFonts w:ascii="Arial" w:hAnsi="Arial" w:cs="Arial"/>
          <w:color w:val="000000"/>
          <w:szCs w:val="24"/>
        </w:rPr>
      </w:pPr>
      <w:r w:rsidRPr="00BC66F3">
        <w:rPr>
          <w:rFonts w:ascii="Arial" w:hAnsi="Arial" w:cs="Arial"/>
          <w:color w:val="000000"/>
          <w:szCs w:val="24"/>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BC66F3" w:rsidRPr="00BC66F3" w:rsidRDefault="00BC66F3" w:rsidP="00BC66F3">
      <w:pPr>
        <w:rPr>
          <w:rFonts w:ascii="Arial" w:eastAsia="Calibri" w:hAnsi="Arial" w:cs="Arial"/>
          <w:b/>
          <w:color w:val="C45911"/>
          <w:szCs w:val="22"/>
          <w:lang w:val="es-ES" w:eastAsia="en-US"/>
        </w:rPr>
      </w:pPr>
    </w:p>
    <w:p w:rsidR="00BC66F3" w:rsidRPr="00BC66F3" w:rsidRDefault="00BC66F3" w:rsidP="00BC66F3">
      <w:pPr>
        <w:rPr>
          <w:rFonts w:ascii="Arial" w:eastAsia="Calibri" w:hAnsi="Arial" w:cs="Arial"/>
          <w:u w:val="single"/>
          <w:lang w:eastAsia="en-US"/>
        </w:rPr>
      </w:pPr>
      <w:r w:rsidRPr="00BC66F3">
        <w:rPr>
          <w:rFonts w:ascii="Arial" w:eastAsia="Calibri" w:hAnsi="Arial" w:cs="Arial"/>
          <w:b/>
          <w:i/>
          <w:szCs w:val="22"/>
          <w:lang w:val="es-ES" w:eastAsia="en-US"/>
        </w:rPr>
        <w:lastRenderedPageBreak/>
        <w:t>[NOM DEL CONTRACTISTA]</w:t>
      </w:r>
      <w:r w:rsidRPr="00BC66F3">
        <w:rPr>
          <w:rFonts w:ascii="Arial" w:eastAsia="Calibri" w:hAnsi="Arial" w:cs="Arial"/>
          <w:szCs w:val="22"/>
          <w:lang w:val="es-ES" w:eastAsia="en-US"/>
        </w:rPr>
        <w:t xml:space="preserve">, amb NIF </w:t>
      </w:r>
      <w:r w:rsidRPr="00BC66F3">
        <w:rPr>
          <w:rFonts w:ascii="Arial" w:eastAsia="Calibri" w:hAnsi="Arial" w:cs="Arial"/>
          <w:i/>
          <w:color w:val="0070C0"/>
          <w:szCs w:val="22"/>
          <w:lang w:val="es-ES" w:eastAsia="en-US"/>
        </w:rPr>
        <w:t>[NIF DEL CONTRACTISTA</w:t>
      </w:r>
      <w:r w:rsidRPr="00BC66F3">
        <w:rPr>
          <w:rFonts w:ascii="Arial" w:eastAsia="Calibri" w:hAnsi="Arial" w:cs="Arial"/>
          <w:b/>
          <w:i/>
          <w:color w:val="0070C0"/>
          <w:szCs w:val="22"/>
          <w:lang w:val="es-ES" w:eastAsia="en-US"/>
        </w:rPr>
        <w:t>]</w:t>
      </w:r>
      <w:r w:rsidRPr="00BC66F3">
        <w:rPr>
          <w:rFonts w:ascii="Arial" w:eastAsia="Calibri" w:hAnsi="Arial" w:cs="Arial"/>
          <w:color w:val="0070C0"/>
          <w:szCs w:val="22"/>
          <w:lang w:val="es-ES" w:eastAsia="en-US"/>
        </w:rPr>
        <w:t>,</w:t>
      </w:r>
      <w:r w:rsidRPr="00BC66F3">
        <w:rPr>
          <w:rFonts w:ascii="Arial" w:eastAsia="Calibri" w:hAnsi="Arial" w:cs="Arial"/>
          <w:color w:val="000000"/>
          <w:szCs w:val="22"/>
          <w:lang w:val="es-ES" w:eastAsia="en-US"/>
        </w:rPr>
        <w:t xml:space="preserve"> </w:t>
      </w:r>
      <w:r w:rsidRPr="00BC66F3">
        <w:rPr>
          <w:rFonts w:ascii="Arial" w:eastAsia="Calibri" w:hAnsi="Arial" w:cs="Arial"/>
          <w:color w:val="000000"/>
          <w:szCs w:val="22"/>
          <w:lang w:eastAsia="en-US"/>
        </w:rPr>
        <w:t xml:space="preserve">en qualitat d'encarregat del tractament realitzarà activitats de tractament per compte de </w:t>
      </w:r>
      <w:r w:rsidRPr="00BC66F3">
        <w:rPr>
          <w:rFonts w:ascii="Arial" w:eastAsia="Calibri" w:hAnsi="Arial" w:cs="Arial"/>
          <w:b/>
          <w:color w:val="000000"/>
          <w:szCs w:val="22"/>
          <w:lang w:eastAsia="en-US"/>
        </w:rPr>
        <w:t xml:space="preserve">L’AJUNTAMENT DE SABADELL </w:t>
      </w:r>
      <w:r w:rsidRPr="00BC66F3">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BC66F3">
        <w:rPr>
          <w:rFonts w:ascii="Arial" w:eastAsia="Calibri" w:hAnsi="Arial" w:cs="Arial"/>
          <w:lang w:eastAsia="en-US"/>
        </w:rPr>
        <w:t xml:space="preserve">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3. CONDICIONS DEL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Per a l'execució de les prestacions derivades del compliment de l'objecte d'aquest encàrrec, </w:t>
      </w:r>
      <w:r w:rsidRPr="00BC66F3">
        <w:rPr>
          <w:rFonts w:ascii="Arial" w:eastAsia="Calibri" w:hAnsi="Arial" w:cs="Arial"/>
          <w:b/>
          <w:color w:val="000000"/>
          <w:szCs w:val="22"/>
          <w:lang w:eastAsia="en-US"/>
        </w:rPr>
        <w:t>L’AJUNTAMENT DE SABADELL</w:t>
      </w:r>
      <w:r w:rsidRPr="00BC66F3">
        <w:rPr>
          <w:rFonts w:ascii="Arial" w:eastAsia="Calibri" w:hAnsi="Arial" w:cs="Arial"/>
          <w:lang w:eastAsia="en-US"/>
        </w:rPr>
        <w:t xml:space="preserve">, responsable del tractament, posa a la disposició de  </w:t>
      </w:r>
      <w:r w:rsidRPr="00BC66F3">
        <w:rPr>
          <w:rFonts w:ascii="Arial" w:eastAsia="Calibri" w:hAnsi="Arial" w:cs="Arial"/>
          <w:i/>
          <w:color w:val="0070C0"/>
          <w:szCs w:val="22"/>
          <w:lang w:val="es-ES" w:eastAsia="en-US"/>
        </w:rPr>
        <w:t>[NOM DEL CONTRACTISTA]</w:t>
      </w:r>
      <w:r w:rsidRPr="00BC66F3">
        <w:rPr>
          <w:rFonts w:ascii="Arial" w:eastAsia="Calibri" w:hAnsi="Arial" w:cs="Arial"/>
          <w:color w:val="0070C0"/>
          <w:szCs w:val="22"/>
          <w:lang w:val="es-ES" w:eastAsia="en-US"/>
        </w:rPr>
        <w:t>,</w:t>
      </w:r>
      <w:r w:rsidRPr="00BC66F3">
        <w:rPr>
          <w:rFonts w:ascii="Arial" w:eastAsia="Calibri" w:hAnsi="Arial" w:cs="Arial"/>
          <w:lang w:eastAsia="en-US"/>
        </w:rPr>
        <w:t xml:space="preserve"> encarregada del tractament, la informació que es descriu a continuació:</w:t>
      </w:r>
    </w:p>
    <w:p w:rsidR="00BC66F3" w:rsidRPr="00BC66F3" w:rsidRDefault="00BC66F3" w:rsidP="00BC66F3">
      <w:pPr>
        <w:rPr>
          <w:rFonts w:ascii="Arial" w:eastAsia="Calibri" w:hAnsi="Arial" w:cs="Arial"/>
          <w:lang w:eastAsia="en-US"/>
        </w:rPr>
      </w:pP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 xml:space="preserve">a) Categories de persones interessades: </w:t>
      </w:r>
      <w:r w:rsidRPr="00BC66F3">
        <w:rPr>
          <w:rFonts w:ascii="Arial" w:eastAsia="Calibri" w:hAnsi="Arial" w:cs="Arial"/>
          <w:i/>
          <w:color w:val="0070C0"/>
          <w:lang w:eastAsia="en-US"/>
        </w:rPr>
        <w:t>[INDICAR LES CATEGORIES DE PERSONES INTERESSADES]</w:t>
      </w:r>
      <w:r w:rsidRPr="00BC66F3">
        <w:rPr>
          <w:rFonts w:ascii="Arial" w:eastAsia="Calibri" w:hAnsi="Arial" w:cs="Arial"/>
          <w:i/>
          <w:lang w:eastAsia="en-US"/>
        </w:rPr>
        <w:t>.</w:t>
      </w:r>
    </w:p>
    <w:p w:rsidR="00BC66F3" w:rsidRPr="00BC66F3" w:rsidRDefault="00BC66F3" w:rsidP="00BC66F3">
      <w:pPr>
        <w:rPr>
          <w:rFonts w:ascii="Arial" w:eastAsia="Calibri" w:hAnsi="Arial" w:cs="Arial"/>
          <w:lang w:eastAsia="en-US"/>
        </w:rPr>
      </w:pP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 xml:space="preserve">b) Categories de dades personals: </w:t>
      </w:r>
      <w:r w:rsidRPr="00BC66F3">
        <w:rPr>
          <w:rFonts w:ascii="Arial" w:eastAsia="Calibri" w:hAnsi="Arial" w:cs="Arial"/>
          <w:i/>
          <w:color w:val="0070C0"/>
          <w:lang w:eastAsia="en-US"/>
        </w:rPr>
        <w:t>[INDICAR LES CATEGORIES DE PERSONES INTERESSADES</w:t>
      </w:r>
      <w:r w:rsidRPr="00BC66F3">
        <w:rPr>
          <w:rFonts w:ascii="Arial" w:eastAsia="Calibri" w:hAnsi="Arial" w:cs="Arial"/>
          <w:i/>
          <w:lang w:eastAsia="en-US"/>
        </w:rPr>
        <w:t xml:space="preserve">] </w:t>
      </w:r>
    </w:p>
    <w:p w:rsidR="00BC66F3" w:rsidRPr="00BC66F3" w:rsidRDefault="00BC66F3" w:rsidP="00BC66F3">
      <w:pPr>
        <w:rPr>
          <w:rFonts w:ascii="Arial" w:eastAsia="Calibri" w:hAnsi="Arial" w:cs="Arial"/>
          <w:b/>
          <w:lang w:eastAsia="en-US"/>
        </w:rPr>
      </w:pPr>
    </w:p>
    <w:p w:rsidR="00BC66F3" w:rsidRPr="00BC66F3" w:rsidRDefault="00BC66F3" w:rsidP="00BC66F3">
      <w:pPr>
        <w:rPr>
          <w:rFonts w:ascii="Arial" w:eastAsia="Calibri" w:hAnsi="Arial" w:cs="Arial"/>
          <w:b/>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4. DRETS I OBLIGACIONS DEL RESPONSABLE DEL TRACTAMENT</w:t>
      </w:r>
    </w:p>
    <w:p w:rsidR="00BC66F3" w:rsidRPr="00BC66F3" w:rsidRDefault="00BC66F3" w:rsidP="00BC66F3">
      <w:pPr>
        <w:jc w:val="left"/>
        <w:rPr>
          <w:rFonts w:ascii="Arial" w:eastAsia="Calibri" w:hAnsi="Arial" w:cs="Arial"/>
          <w:lang w:val="es-ES"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 xml:space="preserve">4.1. Dret de comprovació de garanties del compliment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BC66F3" w:rsidRPr="00BC66F3" w:rsidRDefault="00BC66F3" w:rsidP="00BC66F3">
      <w:pPr>
        <w:rPr>
          <w:rFonts w:ascii="Arial" w:eastAsia="Calibri" w:hAnsi="Arial" w:cs="Arial"/>
          <w:lang w:eastAsia="en-US"/>
        </w:rPr>
      </w:pPr>
    </w:p>
    <w:p w:rsidR="00BC66F3" w:rsidRPr="00BC66F3" w:rsidRDefault="00BC66F3" w:rsidP="00BC66F3">
      <w:pPr>
        <w:rPr>
          <w:rFonts w:ascii="Calibri" w:eastAsia="Calibri" w:hAnsi="Calibri" w:cs="Calibri"/>
          <w:color w:val="FF0000"/>
          <w:sz w:val="22"/>
          <w:szCs w:val="22"/>
          <w:lang w:eastAsia="en-US"/>
        </w:rPr>
      </w:pPr>
      <w:r w:rsidRPr="00BC66F3">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BC66F3">
        <w:rPr>
          <w:rFonts w:ascii="Calibri" w:eastAsia="Calibri" w:hAnsi="Calibri" w:cs="Calibri"/>
          <w:color w:val="808080"/>
          <w:sz w:val="22"/>
          <w:szCs w:val="22"/>
          <w:lang w:eastAsia="en-US"/>
        </w:rPr>
        <w:t xml:space="preserve"> </w:t>
      </w:r>
    </w:p>
    <w:p w:rsidR="00BC66F3" w:rsidRPr="00BC66F3" w:rsidRDefault="00BC66F3" w:rsidP="00BC66F3">
      <w:pPr>
        <w:jc w:val="left"/>
        <w:rPr>
          <w:rFonts w:ascii="Calibri" w:eastAsia="Calibri" w:hAnsi="Calibri" w:cs="Calibri"/>
          <w:color w:val="808080"/>
          <w:sz w:val="22"/>
          <w:szCs w:val="22"/>
          <w:lang w:val="es-ES"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4.2. Instruccions sobre 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Calibri" w:eastAsia="Calibri" w:hAnsi="Calibri" w:cs="Calibri"/>
          <w:b/>
          <w:sz w:val="22"/>
          <w:szCs w:val="22"/>
          <w:lang w:eastAsia="en-US"/>
        </w:rPr>
        <w:t>4</w:t>
      </w:r>
      <w:r w:rsidRPr="00BC66F3">
        <w:rPr>
          <w:rFonts w:ascii="Arial" w:eastAsia="Calibri" w:hAnsi="Arial" w:cs="Arial"/>
          <w:b/>
          <w:lang w:eastAsia="en-US"/>
        </w:rPr>
        <w:t xml:space="preserve">.3. Obligacions respecte als tractaments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Al responsable del tractament li corresponen les següents obligacions:</w:t>
      </w:r>
    </w:p>
    <w:p w:rsidR="00BC66F3" w:rsidRPr="00BC66F3" w:rsidRDefault="00BC66F3" w:rsidP="00BC66F3">
      <w:pPr>
        <w:rPr>
          <w:rFonts w:ascii="Arial" w:eastAsia="Calibri" w:hAnsi="Arial" w:cs="Arial"/>
          <w:lang w:eastAsia="en-US"/>
        </w:rPr>
      </w:pPr>
    </w:p>
    <w:p w:rsidR="00BC66F3" w:rsidRPr="00BC66F3" w:rsidRDefault="00BC66F3" w:rsidP="00BC66F3">
      <w:pPr>
        <w:numPr>
          <w:ilvl w:val="0"/>
          <w:numId w:val="44"/>
        </w:numPr>
        <w:jc w:val="left"/>
        <w:rPr>
          <w:rFonts w:ascii="Arial" w:eastAsia="Calibri" w:hAnsi="Arial" w:cs="Arial"/>
          <w:lang w:eastAsia="en-US"/>
        </w:rPr>
      </w:pPr>
      <w:r w:rsidRPr="00BC66F3">
        <w:rPr>
          <w:rFonts w:ascii="Arial" w:eastAsia="Calibri" w:hAnsi="Arial" w:cs="Arial"/>
          <w:lang w:eastAsia="en-US"/>
        </w:rPr>
        <w:t>Lliurar a l'encarregat les dades als quals es refereix la clàusula 3 d'aquest document.</w:t>
      </w:r>
    </w:p>
    <w:p w:rsidR="00BC66F3" w:rsidRPr="00BC66F3" w:rsidRDefault="00BC66F3" w:rsidP="00BC66F3">
      <w:pPr>
        <w:numPr>
          <w:ilvl w:val="0"/>
          <w:numId w:val="44"/>
        </w:numPr>
        <w:jc w:val="left"/>
        <w:rPr>
          <w:rFonts w:ascii="Arial" w:eastAsia="Calibri" w:hAnsi="Arial" w:cs="Arial"/>
          <w:lang w:eastAsia="en-US"/>
        </w:rPr>
      </w:pPr>
      <w:r w:rsidRPr="00BC66F3">
        <w:rPr>
          <w:rFonts w:ascii="Arial" w:eastAsia="Calibri" w:hAnsi="Arial" w:cs="Arial"/>
          <w:lang w:eastAsia="en-US"/>
        </w:rPr>
        <w:t xml:space="preserve">Realitzar una avaluació de l'impacte en la protecció de dades personals de les operacions de tractament a realitzar per l'encarregat. </w:t>
      </w:r>
    </w:p>
    <w:p w:rsidR="00BC66F3" w:rsidRPr="00BC66F3" w:rsidRDefault="00BC66F3" w:rsidP="00BC66F3">
      <w:pPr>
        <w:numPr>
          <w:ilvl w:val="0"/>
          <w:numId w:val="44"/>
        </w:numPr>
        <w:jc w:val="left"/>
        <w:rPr>
          <w:rFonts w:ascii="Arial" w:eastAsia="Calibri" w:hAnsi="Arial" w:cs="Arial"/>
          <w:lang w:eastAsia="en-US"/>
        </w:rPr>
      </w:pPr>
      <w:r w:rsidRPr="00BC66F3">
        <w:rPr>
          <w:rFonts w:ascii="Arial" w:eastAsia="Calibri" w:hAnsi="Arial" w:cs="Arial"/>
          <w:lang w:eastAsia="en-US"/>
        </w:rPr>
        <w:t>Vetllar, de forma prèvia i durant tot el tractament, pel compliment del RGPD per part de l'encarregat.</w:t>
      </w:r>
    </w:p>
    <w:p w:rsidR="00BC66F3" w:rsidRPr="00BC66F3" w:rsidRDefault="00BC66F3" w:rsidP="00BC66F3">
      <w:pPr>
        <w:numPr>
          <w:ilvl w:val="0"/>
          <w:numId w:val="44"/>
        </w:numPr>
        <w:jc w:val="left"/>
        <w:rPr>
          <w:rFonts w:ascii="Arial" w:eastAsia="Calibri" w:hAnsi="Arial" w:cs="Arial"/>
          <w:lang w:eastAsia="en-US"/>
        </w:rPr>
      </w:pPr>
      <w:r w:rsidRPr="00BC66F3">
        <w:rPr>
          <w:rFonts w:ascii="Arial" w:eastAsia="Calibri" w:hAnsi="Arial" w:cs="Arial"/>
          <w:lang w:eastAsia="en-US"/>
        </w:rPr>
        <w:t>Supervisar el tractament, inclosa la realització d'inspeccions i auditories.</w:t>
      </w:r>
    </w:p>
    <w:p w:rsidR="00BC66F3" w:rsidRPr="00BC66F3" w:rsidRDefault="00BC66F3" w:rsidP="00BC66F3">
      <w:pPr>
        <w:rPr>
          <w:rFonts w:ascii="Calibri" w:eastAsia="Calibri" w:hAnsi="Calibri" w:cs="Calibri"/>
          <w:color w:val="808080"/>
          <w:sz w:val="22"/>
          <w:szCs w:val="22"/>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5. OBLIGACIONS DE L'ENCARREGAT DEL TRACTAMENT</w:t>
      </w:r>
    </w:p>
    <w:p w:rsidR="00BC66F3" w:rsidRPr="00BC66F3" w:rsidRDefault="00BC66F3" w:rsidP="00BC66F3">
      <w:pPr>
        <w:jc w:val="left"/>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5.1. Informació a disposició del responsable del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BC66F3" w:rsidRPr="00BC66F3" w:rsidRDefault="00BC66F3" w:rsidP="00BC66F3">
      <w:pPr>
        <w:jc w:val="left"/>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5.2. Designació d'un Delegat de Protecció de Dades</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lastRenderedPageBreak/>
        <w:t>L'encarregat del tractament designarà un delegat de protecció de dades, d'acord amb el que es disposa en l'article 37 del Reglament General de Protecció de Dades, i comunicarà la seva identitat i dades de contacte al responsable del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5.3. Obligació de portar un registre d'activitats</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2) Les categories de tractaments efectuats per compte de cada responsable.</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4) Una descripció general de les mesures tècniques i organitzatives de seguretat relatives a: </w:t>
      </w:r>
    </w:p>
    <w:p w:rsidR="00BC66F3" w:rsidRPr="00BC66F3" w:rsidRDefault="00BC66F3" w:rsidP="00BC66F3">
      <w:pPr>
        <w:rPr>
          <w:rFonts w:ascii="Arial" w:eastAsia="Calibri" w:hAnsi="Arial" w:cs="Arial"/>
          <w:lang w:eastAsia="en-US"/>
        </w:rPr>
      </w:pP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 xml:space="preserve">a) La pseudonimització i el xifrat de dades personals. </w:t>
      </w: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 xml:space="preserve">b) La capacitat de garantir la confidencialitat, integritat, disponibilitat i resiliència permanents dels sistemes i serveis de tractament. </w:t>
      </w: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 xml:space="preserve">c) La capacitat de restaurar la disponibilitat i l'accés a les dades personals de forma ràpida, en cas d'incident físic o tècnic. </w:t>
      </w: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d) El procés de verificació, avaluació i valoració regulars de l'eficàcia de les mesures tècniques i organitzatives per garantir la seguretat del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5.4. Seguretat del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a) Garantir la confidencialitat, integritat, disponibilitat i resiliència permanents dels sistemes i serveis de tractament. </w:t>
      </w: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b) Restaurar la disponibilitat i l'accés a les dades personals de forma ràpida, en cas d'incident físic o tècnic. </w:t>
      </w: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d) Pseudonimitzar i xifrar les dades personals, si escau.</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b/>
          <w:lang w:eastAsia="en-US"/>
        </w:rPr>
      </w:pPr>
      <w:r w:rsidRPr="00BC66F3">
        <w:rPr>
          <w:rFonts w:ascii="Arial" w:eastAsia="Calibri" w:hAnsi="Arial" w:cs="Arial"/>
          <w:b/>
          <w:lang w:eastAsia="en-US"/>
        </w:rPr>
        <w:t>5.5. Assistència al responsable del tractament</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L'encarregat del tractament assistirà i donarà suport al responsable:</w:t>
      </w:r>
    </w:p>
    <w:p w:rsidR="00BC66F3" w:rsidRPr="00BC66F3" w:rsidRDefault="00BC66F3" w:rsidP="00BC66F3">
      <w:pPr>
        <w:rPr>
          <w:rFonts w:ascii="Arial" w:eastAsia="Calibri" w:hAnsi="Arial" w:cs="Arial"/>
          <w:lang w:eastAsia="en-US"/>
        </w:rPr>
      </w:pP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lastRenderedPageBreak/>
        <w:t xml:space="preserve">a) A garantir el compliment de les obligacions establertes sobre seguretat i avaluació d'impacte, tenint en compte la naturalesa del tractament i la informació a la disposició de l'encarregat </w:t>
      </w: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b) A la realització de les consultes prèvies a l'autoritat de control, quan escaigui.</w:t>
      </w:r>
    </w:p>
    <w:p w:rsidR="00BC66F3" w:rsidRPr="00BC66F3" w:rsidRDefault="00BC66F3" w:rsidP="00BC66F3">
      <w:pPr>
        <w:ind w:left="708"/>
        <w:rPr>
          <w:rFonts w:ascii="Arial" w:eastAsia="Calibri" w:hAnsi="Arial" w:cs="Arial"/>
          <w:lang w:eastAsia="en-US"/>
        </w:rPr>
      </w:pPr>
      <w:r w:rsidRPr="00BC66F3">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BC66F3" w:rsidRPr="00BC66F3" w:rsidRDefault="00BC66F3" w:rsidP="00BC66F3">
      <w:pPr>
        <w:ind w:left="708"/>
        <w:rPr>
          <w:rFonts w:ascii="Arial" w:eastAsia="Calibri" w:hAnsi="Arial" w:cs="Arial"/>
          <w:color w:val="000000"/>
          <w:lang w:eastAsia="en-US"/>
        </w:rPr>
      </w:pPr>
      <w:r w:rsidRPr="00BC66F3">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BC66F3" w:rsidRPr="00BC66F3" w:rsidRDefault="00BC66F3" w:rsidP="00BC66F3">
      <w:pPr>
        <w:ind w:left="708"/>
        <w:rPr>
          <w:rFonts w:ascii="Arial" w:eastAsia="Calibri" w:hAnsi="Arial" w:cs="Arial"/>
          <w:color w:val="000000"/>
          <w:lang w:eastAsia="en-US"/>
        </w:rPr>
      </w:pPr>
      <w:r w:rsidRPr="00BC66F3">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t>5.6. Instruccions infractores del responsable del tractament</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t>5.7. Deure de secret</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BC66F3" w:rsidRPr="00BC66F3" w:rsidRDefault="00BC66F3" w:rsidP="00BC66F3">
      <w:pPr>
        <w:rPr>
          <w:rFonts w:ascii="Arial" w:eastAsia="Calibri" w:hAnsi="Arial" w:cs="Arial"/>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BC66F3" w:rsidRPr="00BC66F3" w:rsidRDefault="00BC66F3" w:rsidP="00BC66F3">
      <w:pPr>
        <w:rPr>
          <w:rFonts w:ascii="Arial" w:eastAsia="Calibri" w:hAnsi="Arial" w:cs="Arial"/>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t>5.8. Prohibicions d'altres tractaments</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 xml:space="preserve">L'encarregat del tractament queda obligat, respecte a les dades personals objecte de tractament: </w:t>
      </w:r>
    </w:p>
    <w:p w:rsidR="00BC66F3" w:rsidRPr="00BC66F3" w:rsidRDefault="00BC66F3" w:rsidP="00BC66F3">
      <w:pPr>
        <w:rPr>
          <w:rFonts w:ascii="Arial" w:eastAsia="Calibri" w:hAnsi="Arial" w:cs="Arial"/>
          <w:color w:val="000000"/>
          <w:lang w:eastAsia="en-US"/>
        </w:rPr>
      </w:pPr>
    </w:p>
    <w:p w:rsidR="00BC66F3" w:rsidRPr="00BC66F3" w:rsidRDefault="00BC66F3" w:rsidP="00BC66F3">
      <w:pPr>
        <w:ind w:left="708"/>
        <w:rPr>
          <w:rFonts w:ascii="Arial" w:eastAsia="Calibri" w:hAnsi="Arial" w:cs="Arial"/>
          <w:color w:val="000000"/>
          <w:lang w:eastAsia="en-US"/>
        </w:rPr>
      </w:pPr>
      <w:r w:rsidRPr="00BC66F3">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BC66F3" w:rsidRPr="00BC66F3" w:rsidRDefault="00BC66F3" w:rsidP="00BC66F3">
      <w:pPr>
        <w:ind w:left="708"/>
        <w:rPr>
          <w:rFonts w:ascii="Arial" w:eastAsia="Calibri" w:hAnsi="Arial" w:cs="Arial"/>
          <w:color w:val="000000"/>
          <w:lang w:eastAsia="en-US"/>
        </w:rPr>
      </w:pPr>
      <w:r w:rsidRPr="00BC66F3">
        <w:rPr>
          <w:rFonts w:ascii="Arial" w:eastAsia="Calibri" w:hAnsi="Arial" w:cs="Arial"/>
          <w:color w:val="000000"/>
          <w:lang w:eastAsia="en-US"/>
        </w:rPr>
        <w:t>b) A no difondre les dades ni permetre l'accés a les dades ni comunicar-los ni difondre'ls, ni tan sols per a la seva conservació o emmagatzematge.</w:t>
      </w:r>
    </w:p>
    <w:p w:rsidR="00BC66F3" w:rsidRPr="00BC66F3" w:rsidRDefault="00BC66F3" w:rsidP="00BC66F3">
      <w:pPr>
        <w:ind w:left="708"/>
        <w:rPr>
          <w:rFonts w:ascii="Arial" w:eastAsia="Calibri" w:hAnsi="Arial" w:cs="Arial"/>
          <w:color w:val="000000"/>
          <w:lang w:eastAsia="en-US"/>
        </w:rPr>
      </w:pPr>
      <w:r w:rsidRPr="00BC66F3">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BC66F3" w:rsidRPr="00BC66F3" w:rsidRDefault="00BC66F3" w:rsidP="00BC66F3">
      <w:pPr>
        <w:jc w:val="left"/>
        <w:rPr>
          <w:rFonts w:ascii="Arial" w:eastAsia="Calibri" w:hAnsi="Arial" w:cs="Arial"/>
          <w:color w:val="000000"/>
          <w:lang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t>5.9. Transferències internacionals de dades</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BC66F3" w:rsidRPr="00BC66F3" w:rsidRDefault="00BC66F3" w:rsidP="00BC66F3">
      <w:pPr>
        <w:jc w:val="left"/>
        <w:rPr>
          <w:rFonts w:ascii="Arial" w:eastAsia="Calibri" w:hAnsi="Arial" w:cs="Arial"/>
          <w:color w:val="000000"/>
          <w:lang w:val="es-ES"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lastRenderedPageBreak/>
        <w:t>5.10. Supòsit de realització del tractament en els locals del responsable del tractament</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BC66F3" w:rsidRPr="00BC66F3" w:rsidRDefault="00BC66F3" w:rsidP="00BC66F3">
      <w:pPr>
        <w:jc w:val="left"/>
        <w:rPr>
          <w:rFonts w:ascii="Arial" w:eastAsia="Calibri" w:hAnsi="Arial" w:cs="Arial"/>
          <w:color w:val="000000"/>
          <w:lang w:val="es-ES"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t>6. CONDICIONS PER RECÓRRER A UN ALTRE ENCARREGAT DEL TRACTAMENT</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BC66F3" w:rsidRPr="00BC66F3" w:rsidRDefault="00BC66F3" w:rsidP="00BC66F3">
      <w:pPr>
        <w:rPr>
          <w:rFonts w:ascii="Arial" w:eastAsia="Calibri" w:hAnsi="Arial" w:cs="Arial"/>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BC66F3" w:rsidRPr="00BC66F3" w:rsidRDefault="00BC66F3" w:rsidP="00BC66F3">
      <w:pPr>
        <w:rPr>
          <w:rFonts w:ascii="Arial" w:eastAsia="Calibri" w:hAnsi="Arial" w:cs="Arial"/>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BC66F3" w:rsidRPr="00BC66F3" w:rsidRDefault="00BC66F3" w:rsidP="00BC66F3">
      <w:pPr>
        <w:rPr>
          <w:rFonts w:ascii="Arial" w:eastAsia="Calibri" w:hAnsi="Arial" w:cs="Arial"/>
          <w:color w:val="000000"/>
          <w:lang w:eastAsia="en-US"/>
        </w:rPr>
      </w:pPr>
    </w:p>
    <w:p w:rsidR="00BC66F3" w:rsidRPr="00BC66F3" w:rsidRDefault="00BC66F3" w:rsidP="00BC66F3">
      <w:pPr>
        <w:rPr>
          <w:rFonts w:ascii="Arial" w:eastAsia="Calibri" w:hAnsi="Arial" w:cs="Arial"/>
          <w:color w:val="000000"/>
          <w:lang w:eastAsia="en-US"/>
        </w:rPr>
      </w:pPr>
      <w:r w:rsidRPr="00BC66F3">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BC66F3" w:rsidRPr="00BC66F3" w:rsidRDefault="00BC66F3" w:rsidP="00BC66F3">
      <w:pPr>
        <w:rPr>
          <w:rFonts w:ascii="Calibri" w:eastAsia="Calibri" w:hAnsi="Calibri" w:cs="Calibri"/>
          <w:color w:val="000000"/>
          <w:sz w:val="22"/>
          <w:szCs w:val="22"/>
          <w:lang w:eastAsia="en-US"/>
        </w:rPr>
      </w:pPr>
    </w:p>
    <w:p w:rsidR="00BC66F3" w:rsidRPr="00BC66F3" w:rsidRDefault="00BC66F3" w:rsidP="00BC66F3">
      <w:pPr>
        <w:rPr>
          <w:rFonts w:ascii="Arial" w:eastAsia="Calibri" w:hAnsi="Arial" w:cs="Arial"/>
          <w:b/>
          <w:color w:val="000000"/>
          <w:lang w:eastAsia="en-US"/>
        </w:rPr>
      </w:pPr>
      <w:r w:rsidRPr="00BC66F3">
        <w:rPr>
          <w:rFonts w:ascii="Arial" w:eastAsia="Calibri" w:hAnsi="Arial" w:cs="Arial"/>
          <w:b/>
          <w:color w:val="000000"/>
          <w:lang w:eastAsia="en-US"/>
        </w:rPr>
        <w:t>7. RÈGIM DE FINALITZACIÓ DELS SERVEIS DE TRACTAMENT</w:t>
      </w:r>
    </w:p>
    <w:p w:rsidR="00BC66F3" w:rsidRPr="00BC66F3" w:rsidRDefault="00BC66F3" w:rsidP="00BC66F3">
      <w:pPr>
        <w:rPr>
          <w:rFonts w:ascii="Arial" w:eastAsia="Calibri" w:hAnsi="Arial" w:cs="Arial"/>
          <w:b/>
          <w:color w:val="000000"/>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BC66F3" w:rsidRPr="00BC66F3" w:rsidRDefault="00BC66F3" w:rsidP="00BC66F3">
      <w:pPr>
        <w:rPr>
          <w:rFonts w:ascii="Arial" w:eastAsia="Calibri" w:hAnsi="Arial" w:cs="Arial"/>
          <w:lang w:eastAsia="en-US"/>
        </w:rPr>
      </w:pPr>
    </w:p>
    <w:p w:rsidR="00BC66F3" w:rsidRPr="00BC66F3" w:rsidRDefault="00BC66F3" w:rsidP="00BC66F3">
      <w:pPr>
        <w:rPr>
          <w:rFonts w:ascii="Arial" w:eastAsia="Calibri" w:hAnsi="Arial" w:cs="Arial"/>
          <w:lang w:eastAsia="en-US"/>
        </w:rPr>
      </w:pPr>
      <w:r w:rsidRPr="00BC66F3">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BC66F3" w:rsidRPr="00BC66F3" w:rsidRDefault="00BC66F3" w:rsidP="00BC66F3">
      <w:pPr>
        <w:jc w:val="left"/>
        <w:rPr>
          <w:rFonts w:ascii="Times New Roman" w:hAnsi="Times New Roman"/>
          <w:sz w:val="24"/>
          <w:szCs w:val="24"/>
        </w:rPr>
      </w:pPr>
    </w:p>
    <w:p w:rsidR="00BC66F3" w:rsidRPr="00BC66F3" w:rsidRDefault="00BC66F3" w:rsidP="00BC66F3">
      <w:pPr>
        <w:jc w:val="left"/>
        <w:rPr>
          <w:rFonts w:ascii="Times New Roman" w:hAnsi="Times New Roman"/>
          <w:sz w:val="24"/>
          <w:szCs w:val="24"/>
        </w:rPr>
      </w:pPr>
    </w:p>
    <w:p w:rsidR="00BC66F3" w:rsidRPr="00BC66F3" w:rsidRDefault="00BC66F3" w:rsidP="00BC66F3">
      <w:pPr>
        <w:jc w:val="left"/>
        <w:rPr>
          <w:rFonts w:ascii="Arial" w:hAnsi="Arial" w:cs="Arial"/>
        </w:rPr>
      </w:pPr>
      <w:r w:rsidRPr="00BC66F3">
        <w:rPr>
          <w:rFonts w:ascii="Arial" w:hAnsi="Arial" w:cs="Arial"/>
        </w:rPr>
        <w:t>A data de signatura electrònica,</w:t>
      </w:r>
    </w:p>
    <w:p w:rsidR="00BC66F3" w:rsidRPr="00BC66F3" w:rsidRDefault="00BC66F3" w:rsidP="00BC66F3">
      <w:pPr>
        <w:jc w:val="left"/>
        <w:rPr>
          <w:rFonts w:ascii="Arial" w:hAnsi="Arial" w:cs="Arial"/>
        </w:rPr>
      </w:pPr>
    </w:p>
    <w:p w:rsidR="00BC66F3" w:rsidRPr="00BC66F3" w:rsidRDefault="00BC66F3" w:rsidP="00BC66F3">
      <w:pPr>
        <w:jc w:val="left"/>
        <w:rPr>
          <w:rFonts w:ascii="Arial" w:hAnsi="Arial" w:cs="Arial"/>
        </w:rPr>
      </w:pPr>
      <w:r w:rsidRPr="00BC66F3">
        <w:rPr>
          <w:rFonts w:ascii="Arial" w:hAnsi="Arial" w:cs="Arial"/>
        </w:rPr>
        <w:t>Per part de l’Ajuntament de Sabadell,</w:t>
      </w:r>
      <w:r w:rsidRPr="00BC66F3">
        <w:rPr>
          <w:rFonts w:ascii="Arial" w:hAnsi="Arial" w:cs="Arial"/>
        </w:rPr>
        <w:tab/>
      </w:r>
      <w:r w:rsidRPr="00BC66F3">
        <w:rPr>
          <w:rFonts w:ascii="Arial" w:hAnsi="Arial" w:cs="Arial"/>
        </w:rPr>
        <w:tab/>
        <w:t xml:space="preserve">                                   Per part del contractista,</w:t>
      </w:r>
    </w:p>
    <w:p w:rsidR="00BC66F3" w:rsidRPr="00BC66F3" w:rsidRDefault="00BC66F3" w:rsidP="00BC66F3">
      <w:pPr>
        <w:jc w:val="left"/>
        <w:rPr>
          <w:rFonts w:ascii="Arial" w:hAnsi="Arial" w:cs="Arial"/>
        </w:rPr>
      </w:pPr>
    </w:p>
    <w:p w:rsidR="00BC66F3" w:rsidRPr="00BC66F3" w:rsidRDefault="00BC66F3" w:rsidP="00BC66F3">
      <w:pPr>
        <w:jc w:val="left"/>
        <w:rPr>
          <w:rFonts w:ascii="Arial" w:hAnsi="Arial" w:cs="Arial"/>
        </w:rPr>
      </w:pPr>
    </w:p>
    <w:p w:rsidR="00BC66F3" w:rsidRPr="00BC66F3" w:rsidRDefault="00BC66F3" w:rsidP="00BC66F3">
      <w:pPr>
        <w:jc w:val="center"/>
        <w:rPr>
          <w:rFonts w:ascii="Arial" w:hAnsi="Arial" w:cs="Arial"/>
        </w:rPr>
      </w:pPr>
      <w:r w:rsidRPr="00BC66F3">
        <w:rPr>
          <w:rFonts w:ascii="Arial" w:hAnsi="Arial" w:cs="Arial"/>
        </w:rPr>
        <w:t xml:space="preserve">Dona fe, </w:t>
      </w:r>
    </w:p>
    <w:p w:rsidR="00BC66F3" w:rsidRPr="00BC66F3" w:rsidRDefault="00BC66F3" w:rsidP="00BC66F3">
      <w:pPr>
        <w:jc w:val="left"/>
        <w:rPr>
          <w:rFonts w:ascii="Times New Roman" w:hAnsi="Times New Roman"/>
          <w:sz w:val="24"/>
          <w:szCs w:val="24"/>
        </w:rPr>
      </w:pPr>
      <w:bookmarkStart w:id="0" w:name="_GoBack"/>
      <w:bookmarkEnd w:id="0"/>
    </w:p>
    <w:sectPr w:rsidR="00BC66F3" w:rsidRPr="00BC66F3"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3B7D" w:rsidRDefault="00AB6C61">
      <w:r>
        <w:separator/>
      </w:r>
    </w:p>
  </w:endnote>
  <w:endnote w:type="continuationSeparator" w:id="0">
    <w:p w:rsidR="00523B7D" w:rsidRDefault="00AB6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B6C61"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AB6C61"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116CA4">
      <w:rPr>
        <w:rFonts w:cs="Frutiger-LightCn"/>
        <w:noProof/>
        <w:sz w:val="16"/>
        <w:szCs w:val="16"/>
        <w:lang w:val="en-GB" w:eastAsia="es-ES_tradnl"/>
      </w:rPr>
      <w:t>4</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116CA4">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AB6C61"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AB6C61"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116CA4">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116CA4">
      <w:rPr>
        <w:rFonts w:cs="Frutiger-LightCn"/>
        <w:noProof/>
        <w:sz w:val="16"/>
        <w:szCs w:val="16"/>
        <w:lang w:val="en-GB" w:eastAsia="es-ES_tradnl"/>
      </w:rPr>
      <w:t>5</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AB6C6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9A7446"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AB6C61"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AB6C61"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2484CE"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3B7D" w:rsidRDefault="00AB6C61">
      <w:r>
        <w:separator/>
      </w:r>
    </w:p>
  </w:footnote>
  <w:footnote w:type="continuationSeparator" w:id="0">
    <w:p w:rsidR="00523B7D" w:rsidRDefault="00AB6C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B6C61"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AB6C61"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A00C02" w:rsidTr="00BC66F3">
      <w:trPr>
        <w:trHeight w:val="686"/>
        <w:jc w:val="center"/>
      </w:trPr>
      <w:tc>
        <w:tcPr>
          <w:tcW w:w="1655" w:type="dxa"/>
          <w:tcBorders>
            <w:right w:val="single" w:sz="4" w:space="0" w:color="auto"/>
          </w:tcBorders>
          <w:shd w:val="clear" w:color="auto" w:fill="D9D9D9"/>
          <w:vAlign w:val="center"/>
        </w:tcPr>
        <w:p w:rsidR="006227E9" w:rsidRPr="00A671FE" w:rsidRDefault="00AB6C61"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AB6C61" w:rsidP="00994056">
          <w:pPr>
            <w:spacing w:before="60" w:after="60"/>
            <w:jc w:val="center"/>
            <w:rPr>
              <w:sz w:val="18"/>
            </w:rPr>
          </w:pPr>
          <w:r w:rsidRPr="00994056">
            <w:rPr>
              <w:rFonts w:ascii="Code128" w:hAnsi="Code128"/>
              <w:color w:val="000000"/>
              <w:sz w:val="18"/>
            </w:rPr>
            <w:t>²49121Z2F3S5L3W5O0L4YZ»</w:t>
          </w:r>
        </w:p>
        <w:p w:rsidR="006227E9" w:rsidRPr="002627BC" w:rsidRDefault="00AB6C61" w:rsidP="00994056">
          <w:pPr>
            <w:spacing w:before="60" w:after="60"/>
            <w:jc w:val="center"/>
            <w:rPr>
              <w:rFonts w:ascii="Times New Roman" w:hAnsi="Times New Roman"/>
              <w:sz w:val="14"/>
              <w:szCs w:val="16"/>
            </w:rPr>
          </w:pPr>
          <w:r w:rsidRPr="00994056">
            <w:rPr>
              <w:color w:val="000000"/>
              <w:sz w:val="14"/>
            </w:rPr>
            <w:t>4912 1Z2F 3S5L 3W5O 0L4Y</w:t>
          </w:r>
        </w:p>
      </w:tc>
    </w:tr>
    <w:tr w:rsidR="00A00C02" w:rsidTr="00BC66F3">
      <w:trPr>
        <w:trHeight w:val="427"/>
        <w:jc w:val="center"/>
      </w:trPr>
      <w:tc>
        <w:tcPr>
          <w:tcW w:w="1655" w:type="dxa"/>
          <w:shd w:val="clear" w:color="auto" w:fill="D9D9D9"/>
          <w:vAlign w:val="center"/>
        </w:tcPr>
        <w:p w:rsidR="006227E9" w:rsidRPr="00A671FE" w:rsidRDefault="00AB6C61"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AB6C61" w:rsidP="00B71832">
          <w:pPr>
            <w:pStyle w:val="Encabezado"/>
            <w:spacing w:before="0"/>
            <w:ind w:firstLine="0"/>
            <w:rPr>
              <w:rFonts w:cs="Arial"/>
              <w:sz w:val="14"/>
              <w:szCs w:val="16"/>
            </w:rPr>
          </w:pPr>
          <w:r w:rsidRPr="00A671FE">
            <w:rPr>
              <w:rFonts w:cs="Arial"/>
              <w:color w:val="000000"/>
              <w:sz w:val="14"/>
            </w:rPr>
            <w:t>TUR/2021/62</w:t>
          </w:r>
        </w:p>
      </w:tc>
      <w:tc>
        <w:tcPr>
          <w:tcW w:w="1276" w:type="dxa"/>
          <w:tcBorders>
            <w:top w:val="single" w:sz="4" w:space="0" w:color="auto"/>
            <w:bottom w:val="single" w:sz="4" w:space="0" w:color="auto"/>
          </w:tcBorders>
          <w:shd w:val="clear" w:color="auto" w:fill="D9D9D9"/>
          <w:vAlign w:val="center"/>
        </w:tcPr>
        <w:p w:rsidR="006227E9" w:rsidRPr="00A671FE" w:rsidRDefault="00AB6C61"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AB6C61" w:rsidP="00B71832">
          <w:pPr>
            <w:pStyle w:val="Encabezado"/>
            <w:spacing w:before="0"/>
            <w:ind w:firstLine="0"/>
            <w:rPr>
              <w:rFonts w:cs="Arial"/>
              <w:sz w:val="14"/>
              <w:szCs w:val="16"/>
            </w:rPr>
          </w:pPr>
          <w:r w:rsidRPr="00A671FE">
            <w:rPr>
              <w:rFonts w:cs="Arial"/>
              <w:color w:val="000000"/>
              <w:sz w:val="14"/>
            </w:rPr>
            <w:t>TUR16I00I9</w:t>
          </w:r>
        </w:p>
      </w:tc>
      <w:tc>
        <w:tcPr>
          <w:tcW w:w="708" w:type="dxa"/>
          <w:tcBorders>
            <w:top w:val="single" w:sz="4" w:space="0" w:color="auto"/>
            <w:bottom w:val="single" w:sz="4" w:space="0" w:color="auto"/>
          </w:tcBorders>
          <w:shd w:val="clear" w:color="auto" w:fill="D9D9D9"/>
          <w:vAlign w:val="center"/>
        </w:tcPr>
        <w:p w:rsidR="006227E9" w:rsidRPr="00A671FE" w:rsidRDefault="00AB6C61"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AB6C61" w:rsidP="00B71832">
          <w:pPr>
            <w:pStyle w:val="Encabezado"/>
            <w:spacing w:before="0"/>
            <w:ind w:firstLine="0"/>
            <w:rPr>
              <w:rFonts w:cs="Arial"/>
              <w:sz w:val="14"/>
              <w:szCs w:val="16"/>
            </w:rPr>
          </w:pPr>
          <w:r w:rsidRPr="00A671FE">
            <w:rPr>
              <w:rFonts w:cs="Arial"/>
              <w:color w:val="000000"/>
              <w:sz w:val="14"/>
            </w:rPr>
            <w:t>27-09-2022</w:t>
          </w:r>
        </w:p>
      </w:tc>
    </w:tr>
    <w:tr w:rsidR="00A00C02" w:rsidTr="00BC66F3">
      <w:trPr>
        <w:trHeight w:val="405"/>
        <w:jc w:val="center"/>
      </w:trPr>
      <w:tc>
        <w:tcPr>
          <w:tcW w:w="1655" w:type="dxa"/>
          <w:tcBorders>
            <w:right w:val="single" w:sz="4" w:space="0" w:color="auto"/>
          </w:tcBorders>
          <w:shd w:val="clear" w:color="auto" w:fill="D9D9D9"/>
          <w:vAlign w:val="center"/>
        </w:tcPr>
        <w:p w:rsidR="006227E9" w:rsidRPr="00A671FE" w:rsidRDefault="00AB6C61"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B6C61" w:rsidP="00994056">
          <w:pPr>
            <w:pStyle w:val="Encabezado"/>
            <w:spacing w:before="0"/>
            <w:ind w:firstLine="0"/>
            <w:jc w:val="left"/>
            <w:rPr>
              <w:rFonts w:cs="Arial"/>
              <w:sz w:val="14"/>
              <w:szCs w:val="16"/>
            </w:rPr>
          </w:pPr>
          <w:r>
            <w:rPr>
              <w:rFonts w:cs="Arial"/>
              <w:color w:val="000000"/>
              <w:sz w:val="14"/>
            </w:rPr>
            <w:t>Àrea de Presidència i Drets Socials</w:t>
          </w:r>
        </w:p>
      </w:tc>
    </w:tr>
    <w:tr w:rsidR="00A00C02" w:rsidTr="00BC66F3">
      <w:trPr>
        <w:trHeight w:val="427"/>
        <w:jc w:val="center"/>
      </w:trPr>
      <w:tc>
        <w:tcPr>
          <w:tcW w:w="1655" w:type="dxa"/>
          <w:tcBorders>
            <w:right w:val="single" w:sz="4" w:space="0" w:color="auto"/>
          </w:tcBorders>
          <w:shd w:val="clear" w:color="auto" w:fill="D9D9D9"/>
          <w:vAlign w:val="center"/>
        </w:tcPr>
        <w:p w:rsidR="006227E9" w:rsidRPr="00A671FE" w:rsidRDefault="00AB6C61"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AB6C61" w:rsidP="00994056">
          <w:pPr>
            <w:pStyle w:val="Encabezado"/>
            <w:spacing w:before="0"/>
            <w:ind w:firstLine="0"/>
            <w:jc w:val="left"/>
            <w:rPr>
              <w:rFonts w:cs="Arial"/>
              <w:sz w:val="14"/>
              <w:szCs w:val="16"/>
            </w:rPr>
          </w:pPr>
          <w:r w:rsidRPr="00A671FE">
            <w:rPr>
              <w:rFonts w:cs="Arial"/>
              <w:color w:val="000000"/>
              <w:sz w:val="14"/>
            </w:rPr>
            <w:t>Turisme</w:t>
          </w:r>
        </w:p>
      </w:tc>
    </w:tr>
    <w:tr w:rsidR="00A00C02" w:rsidTr="00BC66F3">
      <w:trPr>
        <w:trHeight w:val="427"/>
        <w:jc w:val="center"/>
      </w:trPr>
      <w:tc>
        <w:tcPr>
          <w:tcW w:w="1655" w:type="dxa"/>
          <w:tcBorders>
            <w:right w:val="single" w:sz="4" w:space="0" w:color="auto"/>
          </w:tcBorders>
          <w:shd w:val="clear" w:color="auto" w:fill="D9D9D9"/>
          <w:vAlign w:val="center"/>
        </w:tcPr>
        <w:p w:rsidR="006227E9" w:rsidRPr="00A671FE" w:rsidRDefault="00AB6C61"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AB6C61" w:rsidP="00994056">
          <w:pPr>
            <w:pStyle w:val="Encabezado"/>
            <w:spacing w:before="0"/>
            <w:ind w:firstLine="0"/>
            <w:jc w:val="left"/>
            <w:rPr>
              <w:rFonts w:cs="Arial"/>
              <w:vanish/>
              <w:color w:val="FF0000"/>
              <w:sz w:val="14"/>
              <w:szCs w:val="14"/>
            </w:rPr>
          </w:pPr>
          <w:r>
            <w:rPr>
              <w:rFonts w:cs="Arial"/>
              <w:color w:val="000000"/>
              <w:sz w:val="14"/>
              <w:szCs w:val="14"/>
            </w:rPr>
            <w:t>Contracte mixt de Serveis i Subministrament de tecnologia i mobiliari per a la posada en marxa de l'oficina de Turisme i Projecció de la Ciutat de Sabadell situada a l'edifici annex de la Casa Duran (Saboneria)</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visibility:visible;mso-wrap-style:square" o:bullet="t">
        <v:imagedata r:id="rId1" o:title=""/>
      </v:shape>
    </w:pict>
  </w:numPicBullet>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83CEF"/>
    <w:multiLevelType w:val="hybridMultilevel"/>
    <w:tmpl w:val="DCB4A862"/>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0D983BDA"/>
    <w:multiLevelType w:val="hybridMultilevel"/>
    <w:tmpl w:val="16A63FA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151F73CE"/>
    <w:multiLevelType w:val="hybridMultilevel"/>
    <w:tmpl w:val="04B4C020"/>
    <w:lvl w:ilvl="0" w:tplc="30E06F8E">
      <w:start w:val="2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297B7F93"/>
    <w:multiLevelType w:val="hybridMultilevel"/>
    <w:tmpl w:val="0FC080C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2FDB1959"/>
    <w:multiLevelType w:val="hybridMultilevel"/>
    <w:tmpl w:val="22FA4BDA"/>
    <w:lvl w:ilvl="0" w:tplc="71228F6E">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05BB5"/>
    <w:multiLevelType w:val="hybridMultilevel"/>
    <w:tmpl w:val="DF403312"/>
    <w:lvl w:ilvl="0" w:tplc="D966D0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2" w15:restartNumberingAfterBreak="0">
    <w:nsid w:val="5E2E562B"/>
    <w:multiLevelType w:val="hybridMultilevel"/>
    <w:tmpl w:val="621A033A"/>
    <w:lvl w:ilvl="0" w:tplc="21088354">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A57631B"/>
    <w:multiLevelType w:val="hybridMultilevel"/>
    <w:tmpl w:val="AA3EA2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15:restartNumberingAfterBreak="0">
    <w:nsid w:val="6FE45948"/>
    <w:multiLevelType w:val="hybridMultilevel"/>
    <w:tmpl w:val="E99471C4"/>
    <w:lvl w:ilvl="0" w:tplc="383A8218">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117995"/>
    <w:multiLevelType w:val="hybridMultilevel"/>
    <w:tmpl w:val="56460E36"/>
    <w:lvl w:ilvl="0" w:tplc="D966D0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15:restartNumberingAfterBreak="0">
    <w:nsid w:val="74023A41"/>
    <w:multiLevelType w:val="hybridMultilevel"/>
    <w:tmpl w:val="F724E3AE"/>
    <w:lvl w:ilvl="0" w:tplc="29A2A656">
      <w:start w:val="1"/>
      <w:numFmt w:val="bullet"/>
      <w:lvlText w:val=""/>
      <w:lvlJc w:val="left"/>
      <w:pPr>
        <w:ind w:left="720"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43" w15:restartNumberingAfterBreak="0">
    <w:nsid w:val="7DC41BE5"/>
    <w:multiLevelType w:val="hybridMultilevel"/>
    <w:tmpl w:val="6DB8BE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DC77CC8"/>
    <w:multiLevelType w:val="hybridMultilevel"/>
    <w:tmpl w:val="A9689558"/>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42"/>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35"/>
  </w:num>
  <w:num w:numId="13">
    <w:abstractNumId w:val="23"/>
  </w:num>
  <w:num w:numId="14">
    <w:abstractNumId w:val="37"/>
  </w:num>
  <w:num w:numId="15">
    <w:abstractNumId w:val="16"/>
  </w:num>
  <w:num w:numId="16">
    <w:abstractNumId w:val="34"/>
  </w:num>
  <w:num w:numId="17">
    <w:abstractNumId w:val="25"/>
  </w:num>
  <w:num w:numId="18">
    <w:abstractNumId w:val="10"/>
  </w:num>
  <w:num w:numId="19">
    <w:abstractNumId w:val="44"/>
  </w:num>
  <w:num w:numId="20">
    <w:abstractNumId w:val="18"/>
  </w:num>
  <w:num w:numId="21">
    <w:abstractNumId w:val="31"/>
  </w:num>
  <w:num w:numId="22">
    <w:abstractNumId w:val="33"/>
  </w:num>
  <w:num w:numId="23">
    <w:abstractNumId w:val="40"/>
  </w:num>
  <w:num w:numId="24">
    <w:abstractNumId w:val="30"/>
  </w:num>
  <w:num w:numId="25">
    <w:abstractNumId w:val="20"/>
  </w:num>
  <w:num w:numId="26">
    <w:abstractNumId w:val="13"/>
  </w:num>
  <w:num w:numId="27">
    <w:abstractNumId w:val="36"/>
  </w:num>
  <w:num w:numId="28">
    <w:abstractNumId w:val="26"/>
  </w:num>
  <w:num w:numId="29">
    <w:abstractNumId w:val="43"/>
  </w:num>
  <w:num w:numId="30">
    <w:abstractNumId w:val="15"/>
  </w:num>
  <w:num w:numId="31">
    <w:abstractNumId w:val="11"/>
  </w:num>
  <w:num w:numId="32">
    <w:abstractNumId w:val="21"/>
  </w:num>
  <w:num w:numId="33">
    <w:abstractNumId w:val="29"/>
  </w:num>
  <w:num w:numId="34">
    <w:abstractNumId w:val="27"/>
  </w:num>
  <w:num w:numId="35">
    <w:abstractNumId w:val="17"/>
  </w:num>
  <w:num w:numId="36">
    <w:abstractNumId w:val="24"/>
  </w:num>
  <w:num w:numId="37">
    <w:abstractNumId w:val="14"/>
  </w:num>
  <w:num w:numId="38">
    <w:abstractNumId w:val="19"/>
  </w:num>
  <w:num w:numId="39">
    <w:abstractNumId w:val="41"/>
  </w:num>
  <w:num w:numId="40">
    <w:abstractNumId w:val="28"/>
  </w:num>
  <w:num w:numId="41">
    <w:abstractNumId w:val="12"/>
  </w:num>
  <w:num w:numId="42">
    <w:abstractNumId w:val="39"/>
  </w:num>
  <w:num w:numId="43">
    <w:abstractNumId w:val="32"/>
  </w:num>
  <w:num w:numId="44">
    <w:abstractNumId w:val="2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16CA4"/>
    <w:rsid w:val="001206A6"/>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23B7D"/>
    <w:rsid w:val="0053180C"/>
    <w:rsid w:val="00576ECE"/>
    <w:rsid w:val="005912F2"/>
    <w:rsid w:val="005962BD"/>
    <w:rsid w:val="005969D8"/>
    <w:rsid w:val="005B585B"/>
    <w:rsid w:val="005E258C"/>
    <w:rsid w:val="005E435A"/>
    <w:rsid w:val="005F0538"/>
    <w:rsid w:val="005F2BFF"/>
    <w:rsid w:val="005F45A0"/>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446"/>
    <w:rsid w:val="009A7BF5"/>
    <w:rsid w:val="009B317D"/>
    <w:rsid w:val="009B70EE"/>
    <w:rsid w:val="009C4547"/>
    <w:rsid w:val="009D3D10"/>
    <w:rsid w:val="009D45B9"/>
    <w:rsid w:val="009E657B"/>
    <w:rsid w:val="00A00C02"/>
    <w:rsid w:val="00A21DA4"/>
    <w:rsid w:val="00A34139"/>
    <w:rsid w:val="00A626BC"/>
    <w:rsid w:val="00A671FE"/>
    <w:rsid w:val="00A94935"/>
    <w:rsid w:val="00AB6C61"/>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C66F3"/>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F45BAA"/>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7"/>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5F45A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5F45A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3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uiPriority w:val="9"/>
    <w:semiHidden/>
    <w:rsid w:val="005F45A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5F45A0"/>
    <w:rPr>
      <w:rFonts w:ascii="Arial" w:hAnsi="Arial" w:cs="Arial"/>
      <w:b/>
      <w:noProof/>
      <w:szCs w:val="24"/>
      <w:lang w:val="ca-ES"/>
    </w:rPr>
  </w:style>
  <w:style w:type="paragraph" w:styleId="Sangra3detindependiente">
    <w:name w:val="Body Text Indent 3"/>
    <w:basedOn w:val="Normal"/>
    <w:link w:val="Sangra3detindependienteCar"/>
    <w:semiHidden/>
    <w:rsid w:val="005F45A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5F45A0"/>
    <w:rPr>
      <w:i/>
      <w:iCs/>
      <w:sz w:val="24"/>
      <w:szCs w:val="24"/>
      <w:lang w:val="ca-ES"/>
    </w:rPr>
  </w:style>
  <w:style w:type="paragraph" w:styleId="Textoindependiente2">
    <w:name w:val="Body Text 2"/>
    <w:basedOn w:val="Normal"/>
    <w:link w:val="Textoindependiente2Car"/>
    <w:semiHidden/>
    <w:rsid w:val="005F45A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5F45A0"/>
    <w:rPr>
      <w:spacing w:val="-2"/>
      <w:sz w:val="24"/>
      <w:lang w:val="ca-ES"/>
    </w:rPr>
  </w:style>
  <w:style w:type="paragraph" w:styleId="Textoindependiente">
    <w:name w:val="Body Text"/>
    <w:basedOn w:val="Normal"/>
    <w:link w:val="TextoindependienteCar"/>
    <w:semiHidden/>
    <w:rsid w:val="005F45A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5F45A0"/>
    <w:rPr>
      <w:i/>
      <w:spacing w:val="-2"/>
      <w:sz w:val="24"/>
      <w:lang w:val="ca-ES"/>
    </w:rPr>
  </w:style>
  <w:style w:type="paragraph" w:styleId="Sangra2detindependiente">
    <w:name w:val="Body Text Indent 2"/>
    <w:basedOn w:val="Normal"/>
    <w:link w:val="Sangra2detindependienteCar"/>
    <w:semiHidden/>
    <w:rsid w:val="005F45A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5F45A0"/>
    <w:rPr>
      <w:rFonts w:ascii="Garamond" w:hAnsi="Garamond"/>
      <w:sz w:val="24"/>
      <w:szCs w:val="24"/>
      <w:lang w:val="ca-ES"/>
    </w:rPr>
  </w:style>
  <w:style w:type="paragraph" w:styleId="Sangradetextonormal">
    <w:name w:val="Body Text Indent"/>
    <w:basedOn w:val="Normal"/>
    <w:link w:val="SangradetextonormalCar"/>
    <w:semiHidden/>
    <w:rsid w:val="005F45A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5F45A0"/>
    <w:rPr>
      <w:rFonts w:ascii="Garamond" w:hAnsi="Garamond"/>
      <w:color w:val="0000FF"/>
      <w:sz w:val="24"/>
      <w:szCs w:val="24"/>
      <w:lang w:val="ca-ES"/>
    </w:rPr>
  </w:style>
  <w:style w:type="paragraph" w:styleId="Textoindependiente3">
    <w:name w:val="Body Text 3"/>
    <w:basedOn w:val="Normal"/>
    <w:link w:val="Textoindependiente3Car"/>
    <w:semiHidden/>
    <w:rsid w:val="005F45A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5F45A0"/>
    <w:rPr>
      <w:b/>
      <w:spacing w:val="-3"/>
      <w:sz w:val="24"/>
      <w:u w:val="single"/>
      <w:lang w:val="ca-ES"/>
    </w:rPr>
  </w:style>
  <w:style w:type="character" w:styleId="Hipervnculovisitado">
    <w:name w:val="FollowedHyperlink"/>
    <w:semiHidden/>
    <w:rsid w:val="005F45A0"/>
    <w:rPr>
      <w:color w:val="800080"/>
      <w:u w:val="single"/>
    </w:rPr>
  </w:style>
  <w:style w:type="paragraph" w:customStyle="1" w:styleId="a">
    <w:name w:val=".."/>
    <w:basedOn w:val="Normal"/>
    <w:rsid w:val="005F45A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5F45A0"/>
    <w:rPr>
      <w:rFonts w:ascii="Arial" w:hAnsi="Arial"/>
    </w:rPr>
  </w:style>
  <w:style w:type="character" w:customStyle="1" w:styleId="TextonotaalfinalCar">
    <w:name w:val="Texto nota al final Car"/>
    <w:basedOn w:val="Fuentedeprrafopredeter"/>
    <w:link w:val="Textonotaalfinal"/>
    <w:semiHidden/>
    <w:rsid w:val="005F45A0"/>
    <w:rPr>
      <w:rFonts w:ascii="Arial" w:hAnsi="Arial"/>
      <w:lang w:val="ca-ES"/>
    </w:rPr>
  </w:style>
  <w:style w:type="character" w:styleId="Refdenotaalfinal">
    <w:name w:val="endnote reference"/>
    <w:semiHidden/>
    <w:rsid w:val="005F45A0"/>
    <w:rPr>
      <w:vertAlign w:val="superscript"/>
    </w:rPr>
  </w:style>
  <w:style w:type="paragraph" w:styleId="Textonotapie">
    <w:name w:val="footnote text"/>
    <w:basedOn w:val="Normal"/>
    <w:link w:val="TextonotapieCar"/>
    <w:uiPriority w:val="99"/>
    <w:semiHidden/>
    <w:rsid w:val="005F45A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5F45A0"/>
    <w:rPr>
      <w:lang w:val="ca-ES"/>
    </w:rPr>
  </w:style>
  <w:style w:type="character" w:styleId="Refdenotaalpie">
    <w:name w:val="footnote reference"/>
    <w:semiHidden/>
    <w:rsid w:val="005F45A0"/>
    <w:rPr>
      <w:vertAlign w:val="superscript"/>
    </w:rPr>
  </w:style>
  <w:style w:type="character" w:customStyle="1" w:styleId="cos">
    <w:name w:val="cos"/>
    <w:basedOn w:val="Fuentedeprrafopredeter"/>
    <w:rsid w:val="005F45A0"/>
  </w:style>
  <w:style w:type="paragraph" w:customStyle="1" w:styleId="parrafo">
    <w:name w:val="parrafo"/>
    <w:basedOn w:val="Normal"/>
    <w:rsid w:val="005F45A0"/>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5F45A0"/>
    <w:pPr>
      <w:jc w:val="center"/>
    </w:pPr>
    <w:rPr>
      <w:rFonts w:ascii="Arial" w:hAnsi="Arial" w:cs="Arial"/>
      <w:b/>
      <w:noProof/>
      <w:sz w:val="22"/>
      <w:szCs w:val="24"/>
      <w:u w:val="single"/>
    </w:rPr>
  </w:style>
  <w:style w:type="character" w:customStyle="1" w:styleId="PuestoCar">
    <w:name w:val="Puesto Car"/>
    <w:basedOn w:val="Fuentedeprrafopredeter"/>
    <w:link w:val="Puesto"/>
    <w:rsid w:val="005F45A0"/>
    <w:rPr>
      <w:rFonts w:ascii="Arial" w:hAnsi="Arial" w:cs="Arial"/>
      <w:b/>
      <w:noProof/>
      <w:sz w:val="22"/>
      <w:szCs w:val="24"/>
      <w:u w:val="single"/>
      <w:lang w:val="ca-ES"/>
    </w:rPr>
  </w:style>
  <w:style w:type="character" w:styleId="Refdecomentario">
    <w:name w:val="annotation reference"/>
    <w:uiPriority w:val="99"/>
    <w:unhideWhenUsed/>
    <w:rsid w:val="005F45A0"/>
    <w:rPr>
      <w:sz w:val="16"/>
      <w:szCs w:val="16"/>
    </w:rPr>
  </w:style>
  <w:style w:type="paragraph" w:styleId="Textocomentario">
    <w:name w:val="annotation text"/>
    <w:basedOn w:val="Normal"/>
    <w:link w:val="TextocomentarioCar"/>
    <w:uiPriority w:val="99"/>
    <w:unhideWhenUsed/>
    <w:rsid w:val="005F45A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5F45A0"/>
    <w:rPr>
      <w:lang w:val="x-none"/>
    </w:rPr>
  </w:style>
  <w:style w:type="paragraph" w:customStyle="1" w:styleId="Default">
    <w:name w:val="Default"/>
    <w:rsid w:val="005F45A0"/>
    <w:pPr>
      <w:autoSpaceDE w:val="0"/>
      <w:autoSpaceDN w:val="0"/>
      <w:adjustRightInd w:val="0"/>
    </w:pPr>
    <w:rPr>
      <w:rFonts w:ascii="Arial Unicode MS" w:eastAsia="Arial Unicode MS" w:cs="Arial Unicode MS"/>
      <w:color w:val="000000"/>
      <w:sz w:val="24"/>
      <w:szCs w:val="24"/>
    </w:rPr>
  </w:style>
  <w:style w:type="paragraph" w:customStyle="1" w:styleId="Textodeglobo1">
    <w:name w:val="Texto de globo1"/>
    <w:basedOn w:val="Normal"/>
    <w:unhideWhenUsed/>
    <w:rsid w:val="005F45A0"/>
    <w:pPr>
      <w:jc w:val="left"/>
    </w:pPr>
    <w:rPr>
      <w:rFonts w:ascii="Segoe UI" w:hAnsi="Segoe UI"/>
      <w:sz w:val="18"/>
      <w:szCs w:val="18"/>
      <w:lang w:val="x-none"/>
    </w:rPr>
  </w:style>
  <w:style w:type="paragraph" w:styleId="Sinespaciado">
    <w:name w:val="No Spacing"/>
    <w:uiPriority w:val="1"/>
    <w:qFormat/>
    <w:rsid w:val="005F45A0"/>
    <w:rPr>
      <w:rFonts w:ascii="Calibri" w:eastAsia="Calibri" w:hAnsi="Calibri"/>
      <w:sz w:val="22"/>
      <w:szCs w:val="22"/>
      <w:lang w:eastAsia="en-US"/>
    </w:rPr>
  </w:style>
  <w:style w:type="numbering" w:customStyle="1" w:styleId="Sinlista1">
    <w:name w:val="Sin lista1"/>
    <w:next w:val="Sinlista"/>
    <w:uiPriority w:val="99"/>
    <w:semiHidden/>
    <w:unhideWhenUsed/>
    <w:rsid w:val="00BC6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77511F-4919-44CE-B88C-BFD574A38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5</Pages>
  <Words>2132</Words>
  <Characters>12340</Characters>
  <Application>Microsoft Office Word</Application>
  <DocSecurity>0</DocSecurity>
  <Lines>102</Lines>
  <Paragraphs>28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14444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Fernandez I Neus PRESIDENCIA I DRETS SOCIALS</cp:lastModifiedBy>
  <cp:revision>2</cp:revision>
  <cp:lastPrinted>2015-04-24T12:36:00Z</cp:lastPrinted>
  <dcterms:created xsi:type="dcterms:W3CDTF">2022-12-14T08:58:00Z</dcterms:created>
  <dcterms:modified xsi:type="dcterms:W3CDTF">2022-12-14T08:58:00Z</dcterms:modified>
</cp:coreProperties>
</file>