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AF7" w:rsidRDefault="001D2C9F">
      <w:pPr>
        <w:pStyle w:val="Textoindependiente"/>
        <w:ind w:left="151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847487" cy="29822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487" cy="29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AF7" w:rsidRDefault="001D2C9F">
      <w:pPr>
        <w:spacing w:before="14"/>
        <w:ind w:left="578" w:right="1990"/>
        <w:rPr>
          <w:sz w:val="18"/>
        </w:rPr>
      </w:pPr>
      <w:r>
        <w:rPr>
          <w:sz w:val="18"/>
        </w:rPr>
        <w:t>ÀREA DE COHESIÓ TERRITORIAL, DESENVOLUPAMENT URBÀ,</w:t>
      </w:r>
      <w:r>
        <w:rPr>
          <w:spacing w:val="1"/>
          <w:sz w:val="18"/>
        </w:rPr>
        <w:t xml:space="preserve"> </w:t>
      </w:r>
      <w:r>
        <w:rPr>
          <w:sz w:val="18"/>
        </w:rPr>
        <w:t>SEGURETAT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CIVISME</w:t>
      </w:r>
      <w:r>
        <w:rPr>
          <w:spacing w:val="-3"/>
          <w:sz w:val="18"/>
        </w:rPr>
        <w:t xml:space="preserve"> </w:t>
      </w:r>
      <w:r>
        <w:rPr>
          <w:sz w:val="18"/>
        </w:rPr>
        <w:t>SERVEI</w:t>
      </w:r>
      <w:r>
        <w:rPr>
          <w:spacing w:val="-3"/>
          <w:sz w:val="18"/>
        </w:rPr>
        <w:t xml:space="preserve"> </w:t>
      </w:r>
      <w:r>
        <w:rPr>
          <w:sz w:val="18"/>
        </w:rPr>
        <w:t>D’OBRES</w:t>
      </w:r>
      <w:r>
        <w:rPr>
          <w:spacing w:val="-3"/>
          <w:sz w:val="18"/>
        </w:rPr>
        <w:t xml:space="preserve"> </w:t>
      </w:r>
      <w:r>
        <w:rPr>
          <w:sz w:val="18"/>
        </w:rPr>
        <w:t>D’EDIFICIS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BÉNS</w:t>
      </w:r>
      <w:r>
        <w:rPr>
          <w:spacing w:val="-1"/>
          <w:sz w:val="18"/>
        </w:rPr>
        <w:t xml:space="preserve"> </w:t>
      </w:r>
      <w:r>
        <w:rPr>
          <w:sz w:val="18"/>
        </w:rPr>
        <w:t>MUNICIPALS</w:t>
      </w:r>
    </w:p>
    <w:p w:rsidR="00C20AF7" w:rsidRDefault="001D2C9F">
      <w:pPr>
        <w:ind w:left="578" w:right="5120"/>
        <w:rPr>
          <w:sz w:val="18"/>
        </w:rPr>
      </w:pPr>
      <w:r>
        <w:rPr>
          <w:sz w:val="18"/>
        </w:rPr>
        <w:t>Servei d’Obres d’Edificis i Bens Municipals</w:t>
      </w:r>
      <w:r>
        <w:rPr>
          <w:spacing w:val="-47"/>
          <w:sz w:val="18"/>
        </w:rPr>
        <w:t xml:space="preserve"> </w:t>
      </w:r>
      <w:r>
        <w:rPr>
          <w:sz w:val="18"/>
        </w:rPr>
        <w:t>Exp.</w:t>
      </w:r>
      <w:r>
        <w:rPr>
          <w:spacing w:val="-1"/>
          <w:sz w:val="18"/>
        </w:rPr>
        <w:t xml:space="preserve"> </w:t>
      </w:r>
      <w:r>
        <w:rPr>
          <w:sz w:val="18"/>
        </w:rPr>
        <w:t>Núm.: OBM2023/3</w:t>
      </w: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  <w:spacing w:before="7"/>
      </w:pPr>
    </w:p>
    <w:p w:rsidR="00C20AF7" w:rsidRDefault="001D2C9F">
      <w:pPr>
        <w:pStyle w:val="Puesto"/>
        <w:rPr>
          <w:u w:val="none"/>
        </w:rPr>
      </w:pPr>
      <w:r>
        <w:rPr>
          <w:u w:val="thick"/>
        </w:rPr>
        <w:t>ANNEX</w:t>
      </w:r>
      <w:r>
        <w:rPr>
          <w:spacing w:val="-10"/>
          <w:u w:val="thick"/>
        </w:rPr>
        <w:t xml:space="preserve"> </w:t>
      </w:r>
      <w:r>
        <w:rPr>
          <w:u w:val="thick"/>
        </w:rPr>
        <w:t>5</w:t>
      </w:r>
    </w:p>
    <w:p w:rsidR="00C20AF7" w:rsidRDefault="00C20AF7">
      <w:pPr>
        <w:pStyle w:val="Textoindependiente"/>
        <w:spacing w:before="11"/>
        <w:rPr>
          <w:rFonts w:ascii="Arial"/>
          <w:b/>
          <w:sz w:val="19"/>
        </w:rPr>
      </w:pPr>
    </w:p>
    <w:p w:rsidR="00C20AF7" w:rsidRDefault="001D2C9F">
      <w:pPr>
        <w:ind w:left="15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PERSONALS</w:t>
      </w:r>
    </w:p>
    <w:p w:rsidR="00C20AF7" w:rsidRDefault="00C20AF7">
      <w:pPr>
        <w:pStyle w:val="Textoindependiente"/>
        <w:rPr>
          <w:rFonts w:ascii="Arial"/>
          <w:b/>
          <w:sz w:val="22"/>
        </w:rPr>
      </w:pPr>
    </w:p>
    <w:p w:rsidR="00C20AF7" w:rsidRDefault="00C20AF7">
      <w:pPr>
        <w:pStyle w:val="Textoindependiente"/>
        <w:spacing w:before="3"/>
        <w:rPr>
          <w:rFonts w:ascii="Arial"/>
          <w:b/>
          <w:sz w:val="18"/>
        </w:rPr>
      </w:pPr>
    </w:p>
    <w:p w:rsidR="00C20AF7" w:rsidRDefault="001D2C9F">
      <w:pPr>
        <w:pStyle w:val="Textoindependiente"/>
        <w:tabs>
          <w:tab w:val="left" w:pos="1567"/>
          <w:tab w:val="left" w:pos="5107"/>
        </w:tabs>
        <w:spacing w:before="1"/>
        <w:ind w:left="151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3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en 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societat</w:t>
      </w:r>
    </w:p>
    <w:p w:rsidR="00C20AF7" w:rsidRDefault="001D2C9F">
      <w:pPr>
        <w:pStyle w:val="Textoindependiente"/>
        <w:tabs>
          <w:tab w:val="left" w:pos="4399"/>
          <w:tab w:val="left" w:pos="5815"/>
          <w:tab w:val="left" w:pos="7231"/>
        </w:tabs>
        <w:ind w:left="151" w:right="124" w:firstLine="1416"/>
        <w:jc w:val="both"/>
      </w:pPr>
      <w:r>
        <w:t>,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....................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0"/>
        </w:rPr>
        <w:t xml:space="preserve"> </w:t>
      </w:r>
      <w:r>
        <w:t>segons</w:t>
      </w:r>
      <w:r>
        <w:rPr>
          <w:spacing w:val="34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5"/>
        </w:rPr>
        <w:t xml:space="preserve"> </w:t>
      </w:r>
      <w:r>
        <w:t>.</w:t>
      </w:r>
    </w:p>
    <w:p w:rsidR="00C20AF7" w:rsidRDefault="001D2C9F">
      <w:pPr>
        <w:tabs>
          <w:tab w:val="left" w:pos="5107"/>
        </w:tabs>
        <w:ind w:left="151" w:right="122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assabentat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l’anunci</w:t>
      </w:r>
      <w:r>
        <w:rPr>
          <w:spacing w:val="-4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4"/>
          <w:sz w:val="20"/>
        </w:rPr>
        <w:t xml:space="preserve"> </w:t>
      </w:r>
      <w:r>
        <w:rPr>
          <w:sz w:val="20"/>
        </w:rPr>
        <w:t>perfil</w:t>
      </w:r>
      <w:r>
        <w:rPr>
          <w:spacing w:val="24"/>
          <w:sz w:val="20"/>
        </w:rPr>
        <w:t xml:space="preserve"> </w:t>
      </w:r>
      <w:r>
        <w:rPr>
          <w:sz w:val="20"/>
        </w:rPr>
        <w:t>del</w:t>
      </w:r>
      <w:r>
        <w:rPr>
          <w:spacing w:val="22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Sabadell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requisits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“Redacció, implantació i actualització de plans d’autoprotecció en 3 lots. lot 1 PAU 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Faràndula,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PAU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Biblioteca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Vapor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Badia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PAU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 Bassa”</w:t>
      </w:r>
    </w:p>
    <w:p w:rsidR="00C20AF7" w:rsidRDefault="00C20AF7">
      <w:pPr>
        <w:pStyle w:val="Textoindependiente"/>
        <w:spacing w:before="11"/>
        <w:rPr>
          <w:rFonts w:ascii="Arial"/>
          <w:b/>
          <w:sz w:val="21"/>
        </w:rPr>
      </w:pPr>
    </w:p>
    <w:p w:rsidR="00C20AF7" w:rsidRDefault="001D2C9F">
      <w:pPr>
        <w:pStyle w:val="Textoindependiente"/>
        <w:ind w:left="1192"/>
      </w:pPr>
      <w:r>
        <w:rPr>
          <w:noProof/>
          <w:lang w:eastAsia="ca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1431036</wp:posOffset>
            </wp:positionH>
            <wp:positionV relativeFrom="paragraph">
              <wp:posOffset>-14995</wp:posOffset>
            </wp:positionV>
            <wp:extent cx="115355" cy="11535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1438655</wp:posOffset>
            </wp:positionH>
            <wp:positionV relativeFrom="paragraph">
              <wp:posOffset>146548</wp:posOffset>
            </wp:positionV>
            <wp:extent cx="115355" cy="115355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</w:t>
      </w:r>
      <w:r>
        <w:rPr>
          <w:spacing w:val="-12"/>
        </w:rPr>
        <w:t xml:space="preserve"> </w:t>
      </w:r>
      <w:r>
        <w:t>1:</w:t>
      </w:r>
      <w:r>
        <w:rPr>
          <w:spacing w:val="-13"/>
        </w:rPr>
        <w:t xml:space="preserve"> </w:t>
      </w:r>
      <w:r>
        <w:t>“PAU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Faràndula”</w:t>
      </w:r>
    </w:p>
    <w:p w:rsidR="00C20AF7" w:rsidRDefault="001D2C9F">
      <w:pPr>
        <w:pStyle w:val="Textoindependiente"/>
        <w:spacing w:before="24" w:line="264" w:lineRule="auto"/>
        <w:ind w:left="1204" w:right="4746"/>
      </w:pPr>
      <w:r>
        <w:rPr>
          <w:noProof/>
          <w:lang w:eastAsia="ca-ES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1438655</wp:posOffset>
            </wp:positionH>
            <wp:positionV relativeFrom="paragraph">
              <wp:posOffset>160264</wp:posOffset>
            </wp:positionV>
            <wp:extent cx="115355" cy="115355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</w:t>
      </w:r>
      <w:r>
        <w:rPr>
          <w:spacing w:val="-8"/>
        </w:rPr>
        <w:t xml:space="preserve"> </w:t>
      </w:r>
      <w:r>
        <w:t>2:</w:t>
      </w:r>
      <w:r>
        <w:rPr>
          <w:spacing w:val="-10"/>
        </w:rPr>
        <w:t xml:space="preserve"> </w:t>
      </w:r>
      <w:r>
        <w:t>“PAU</w:t>
      </w:r>
      <w:r>
        <w:rPr>
          <w:spacing w:val="-2"/>
        </w:rPr>
        <w:t xml:space="preserve"> </w:t>
      </w:r>
      <w:r>
        <w:t>Biblioteca</w:t>
      </w:r>
      <w:r>
        <w:rPr>
          <w:spacing w:val="-6"/>
        </w:rPr>
        <w:t xml:space="preserve"> </w:t>
      </w:r>
      <w:r>
        <w:t>Vapor</w:t>
      </w:r>
      <w:r>
        <w:rPr>
          <w:spacing w:val="-4"/>
        </w:rPr>
        <w:t xml:space="preserve"> </w:t>
      </w:r>
      <w:r>
        <w:t>Badia”</w:t>
      </w:r>
      <w:r>
        <w:rPr>
          <w:spacing w:val="-53"/>
        </w:rPr>
        <w:t xml:space="preserve"> </w:t>
      </w:r>
      <w:r>
        <w:t>Lot</w:t>
      </w:r>
      <w:r>
        <w:rPr>
          <w:spacing w:val="-4"/>
        </w:rPr>
        <w:t xml:space="preserve"> </w:t>
      </w:r>
      <w:r>
        <w:t>3:</w:t>
      </w:r>
      <w:r>
        <w:rPr>
          <w:spacing w:val="-7"/>
        </w:rPr>
        <w:t xml:space="preserve"> </w:t>
      </w:r>
      <w:r>
        <w:t>“PAU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Bassa”</w:t>
      </w:r>
    </w:p>
    <w:p w:rsidR="00C20AF7" w:rsidRDefault="00C20AF7">
      <w:pPr>
        <w:pStyle w:val="Textoindependiente"/>
        <w:spacing w:before="9"/>
        <w:rPr>
          <w:sz w:val="17"/>
        </w:rPr>
      </w:pPr>
    </w:p>
    <w:p w:rsidR="00C20AF7" w:rsidRDefault="001D2C9F">
      <w:pPr>
        <w:ind w:left="926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(marcar</w:t>
      </w:r>
      <w:r>
        <w:rPr>
          <w:rFonts w:ascii="Arial"/>
          <w:b/>
          <w:i/>
          <w:spacing w:val="-12"/>
          <w:sz w:val="20"/>
        </w:rPr>
        <w:t xml:space="preserve"> </w:t>
      </w:r>
      <w:r>
        <w:rPr>
          <w:rFonts w:ascii="Arial"/>
          <w:b/>
          <w:i/>
          <w:sz w:val="20"/>
        </w:rPr>
        <w:t>el/s</w:t>
      </w:r>
      <w:r>
        <w:rPr>
          <w:rFonts w:ascii="Arial"/>
          <w:b/>
          <w:i/>
          <w:spacing w:val="-11"/>
          <w:sz w:val="20"/>
        </w:rPr>
        <w:t xml:space="preserve"> </w:t>
      </w:r>
      <w:r>
        <w:rPr>
          <w:rFonts w:ascii="Arial"/>
          <w:b/>
          <w:i/>
          <w:sz w:val="20"/>
        </w:rPr>
        <w:t>lot/s</w:t>
      </w:r>
      <w:r>
        <w:rPr>
          <w:rFonts w:ascii="Arial"/>
          <w:b/>
          <w:i/>
          <w:spacing w:val="-10"/>
          <w:sz w:val="20"/>
        </w:rPr>
        <w:t xml:space="preserve"> </w:t>
      </w:r>
      <w:r>
        <w:rPr>
          <w:rFonts w:ascii="Arial"/>
          <w:b/>
          <w:i/>
          <w:sz w:val="20"/>
        </w:rPr>
        <w:t>al/s</w:t>
      </w:r>
      <w:r>
        <w:rPr>
          <w:rFonts w:ascii="Arial"/>
          <w:b/>
          <w:i/>
          <w:spacing w:val="-14"/>
          <w:sz w:val="20"/>
        </w:rPr>
        <w:t xml:space="preserve"> </w:t>
      </w:r>
      <w:r>
        <w:rPr>
          <w:rFonts w:ascii="Arial"/>
          <w:b/>
          <w:i/>
          <w:sz w:val="20"/>
        </w:rPr>
        <w:t>qua/s</w:t>
      </w:r>
      <w:r>
        <w:rPr>
          <w:rFonts w:ascii="Arial"/>
          <w:b/>
          <w:i/>
          <w:spacing w:val="-10"/>
          <w:sz w:val="20"/>
        </w:rPr>
        <w:t xml:space="preserve"> </w:t>
      </w:r>
      <w:r>
        <w:rPr>
          <w:rFonts w:ascii="Arial"/>
          <w:b/>
          <w:i/>
          <w:sz w:val="20"/>
        </w:rPr>
        <w:t>es</w:t>
      </w:r>
      <w:r>
        <w:rPr>
          <w:rFonts w:ascii="Arial"/>
          <w:b/>
          <w:i/>
          <w:spacing w:val="-14"/>
          <w:sz w:val="20"/>
        </w:rPr>
        <w:t xml:space="preserve"> </w:t>
      </w:r>
      <w:r>
        <w:rPr>
          <w:rFonts w:ascii="Arial"/>
          <w:b/>
          <w:i/>
          <w:sz w:val="20"/>
        </w:rPr>
        <w:t>presenta)</w:t>
      </w:r>
    </w:p>
    <w:p w:rsidR="00C20AF7" w:rsidRDefault="00C20AF7">
      <w:pPr>
        <w:pStyle w:val="Textoindependiente"/>
        <w:spacing w:before="10"/>
        <w:rPr>
          <w:rFonts w:ascii="Arial"/>
          <w:b/>
          <w:i/>
          <w:sz w:val="19"/>
        </w:rPr>
      </w:pPr>
    </w:p>
    <w:p w:rsidR="00C20AF7" w:rsidRDefault="001D2C9F">
      <w:pPr>
        <w:pStyle w:val="Textoindependiente"/>
        <w:ind w:left="151" w:right="124"/>
        <w:jc w:val="both"/>
      </w:pPr>
      <w:r>
        <w:t>DECLARA que la societat a la qual representa, d’acord amb el que estableix el plec de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4"/>
        </w:rPr>
        <w:t xml:space="preserve"> </w:t>
      </w:r>
      <w:r>
        <w:t>particulars,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adscriure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mitjans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determinen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continuació:</w:t>
      </w:r>
    </w:p>
    <w:p w:rsidR="00C20AF7" w:rsidRPr="001D2C9F" w:rsidRDefault="00C20AF7" w:rsidP="001D2C9F">
      <w:pPr>
        <w:pStyle w:val="Textoindependiente"/>
        <w:jc w:val="both"/>
        <w:rPr>
          <w:rFonts w:ascii="Arial" w:hAnsi="Arial" w:cs="Arial"/>
        </w:rPr>
      </w:pPr>
    </w:p>
    <w:p w:rsidR="00C20AF7" w:rsidRPr="001D2C9F" w:rsidRDefault="00C20AF7" w:rsidP="001D2C9F">
      <w:pPr>
        <w:pStyle w:val="Textoindependiente"/>
        <w:spacing w:before="1"/>
        <w:jc w:val="both"/>
        <w:rPr>
          <w:rFonts w:ascii="Arial" w:hAnsi="Arial" w:cs="Arial"/>
        </w:rPr>
      </w:pPr>
    </w:p>
    <w:p w:rsidR="00C20AF7" w:rsidRPr="001D2C9F" w:rsidRDefault="001D2C9F" w:rsidP="001D2C9F">
      <w:pPr>
        <w:pStyle w:val="Prrafodelista"/>
        <w:numPr>
          <w:ilvl w:val="0"/>
          <w:numId w:val="1"/>
        </w:numPr>
        <w:tabs>
          <w:tab w:val="left" w:pos="512"/>
        </w:tabs>
        <w:spacing w:before="1" w:line="230" w:lineRule="exact"/>
        <w:ind w:right="117"/>
        <w:jc w:val="both"/>
        <w:rPr>
          <w:rFonts w:ascii="Arial" w:hAnsi="Arial" w:cs="Arial"/>
        </w:rPr>
      </w:pPr>
      <w:r w:rsidRPr="001D2C9F">
        <w:rPr>
          <w:rFonts w:ascii="Arial" w:hAnsi="Arial" w:cs="Arial"/>
          <w:sz w:val="20"/>
        </w:rPr>
        <w:t>Mitjans</w:t>
      </w:r>
      <w:r w:rsidRPr="001D2C9F">
        <w:rPr>
          <w:rFonts w:ascii="Arial" w:hAnsi="Arial" w:cs="Arial"/>
          <w:spacing w:val="14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propis</w:t>
      </w:r>
      <w:r w:rsidRPr="001D2C9F">
        <w:rPr>
          <w:rFonts w:ascii="Arial" w:hAnsi="Arial" w:cs="Arial"/>
          <w:spacing w:val="14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integrats</w:t>
      </w:r>
      <w:r w:rsidRPr="001D2C9F">
        <w:rPr>
          <w:rFonts w:ascii="Arial" w:hAnsi="Arial" w:cs="Arial"/>
          <w:spacing w:val="14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en</w:t>
      </w:r>
      <w:r w:rsidRPr="001D2C9F">
        <w:rPr>
          <w:rFonts w:ascii="Arial" w:hAnsi="Arial" w:cs="Arial"/>
          <w:spacing w:val="11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l’estructura</w:t>
      </w:r>
      <w:r w:rsidRPr="001D2C9F">
        <w:rPr>
          <w:rFonts w:ascii="Arial" w:hAnsi="Arial" w:cs="Arial"/>
          <w:spacing w:val="13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de</w:t>
      </w:r>
      <w:r w:rsidRPr="001D2C9F">
        <w:rPr>
          <w:rFonts w:ascii="Arial" w:hAnsi="Arial" w:cs="Arial"/>
          <w:spacing w:val="13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l’empresa</w:t>
      </w:r>
      <w:r w:rsidRPr="001D2C9F">
        <w:rPr>
          <w:rFonts w:ascii="Arial" w:hAnsi="Arial" w:cs="Arial"/>
          <w:sz w:val="20"/>
        </w:rPr>
        <w:t>,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incloent,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en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tot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cas,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la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identificació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(nom,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cognoms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i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càrrec)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dels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tècnics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indicats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per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a l’acreditació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del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criteri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d’adjudicació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2.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“Experiència</w:t>
      </w:r>
      <w:r w:rsidRPr="001D2C9F">
        <w:rPr>
          <w:rFonts w:ascii="Arial" w:hAnsi="Arial" w:cs="Arial"/>
          <w:sz w:val="20"/>
        </w:rPr>
        <w:t xml:space="preserve"> </w:t>
      </w:r>
      <w:r w:rsidRPr="001D2C9F">
        <w:rPr>
          <w:rFonts w:ascii="Arial" w:hAnsi="Arial" w:cs="Arial"/>
          <w:sz w:val="20"/>
        </w:rPr>
        <w:t>de l’equip tècnic” i per a l’acreditació del criteri d’adjudicació 3. “Formació de l’equip tècnic” :</w:t>
      </w:r>
    </w:p>
    <w:p w:rsidR="00C20AF7" w:rsidRPr="001D2C9F" w:rsidRDefault="00C20AF7" w:rsidP="001D2C9F">
      <w:pPr>
        <w:pStyle w:val="Textoindependiente"/>
        <w:jc w:val="both"/>
        <w:rPr>
          <w:rFonts w:ascii="Arial" w:hAnsi="Arial" w:cs="Arial"/>
        </w:rPr>
      </w:pPr>
    </w:p>
    <w:p w:rsidR="00C20AF7" w:rsidRPr="001D2C9F" w:rsidRDefault="00C20AF7" w:rsidP="001D2C9F">
      <w:pPr>
        <w:pStyle w:val="Textoindependiente"/>
        <w:jc w:val="both"/>
        <w:rPr>
          <w:rFonts w:ascii="Arial" w:hAnsi="Arial" w:cs="Arial"/>
        </w:rPr>
      </w:pPr>
    </w:p>
    <w:p w:rsidR="00C20AF7" w:rsidRPr="001D2C9F" w:rsidRDefault="00C20AF7" w:rsidP="001D2C9F">
      <w:pPr>
        <w:pStyle w:val="Textoindependiente"/>
        <w:jc w:val="both"/>
        <w:rPr>
          <w:rFonts w:ascii="Arial" w:hAnsi="Arial" w:cs="Arial"/>
        </w:rPr>
      </w:pPr>
      <w:bookmarkStart w:id="0" w:name="_GoBack"/>
      <w:bookmarkEnd w:id="0"/>
    </w:p>
    <w:p w:rsidR="00C20AF7" w:rsidRPr="001D2C9F" w:rsidRDefault="00C20AF7" w:rsidP="001D2C9F">
      <w:pPr>
        <w:pStyle w:val="Textoindependiente"/>
        <w:jc w:val="both"/>
        <w:rPr>
          <w:rFonts w:ascii="Arial" w:hAnsi="Arial" w:cs="Arial"/>
        </w:rPr>
      </w:pPr>
    </w:p>
    <w:p w:rsidR="00C20AF7" w:rsidRPr="001D2C9F" w:rsidRDefault="00C20AF7" w:rsidP="001D2C9F">
      <w:pPr>
        <w:pStyle w:val="Textoindependiente"/>
        <w:jc w:val="both"/>
        <w:rPr>
          <w:rFonts w:ascii="Arial" w:hAnsi="Arial" w:cs="Arial"/>
        </w:rPr>
      </w:pPr>
    </w:p>
    <w:p w:rsidR="00C20AF7" w:rsidRPr="001D2C9F" w:rsidRDefault="00C20AF7" w:rsidP="001D2C9F">
      <w:pPr>
        <w:pStyle w:val="Textoindependiente"/>
        <w:spacing w:before="9"/>
        <w:jc w:val="both"/>
        <w:rPr>
          <w:rFonts w:ascii="Arial" w:hAnsi="Arial" w:cs="Arial"/>
          <w:sz w:val="19"/>
        </w:rPr>
      </w:pPr>
    </w:p>
    <w:p w:rsidR="00C20AF7" w:rsidRPr="001D2C9F" w:rsidRDefault="001D2C9F" w:rsidP="001D2C9F">
      <w:pPr>
        <w:pStyle w:val="Prrafodelista"/>
        <w:numPr>
          <w:ilvl w:val="0"/>
          <w:numId w:val="1"/>
        </w:numPr>
        <w:tabs>
          <w:tab w:val="left" w:pos="512"/>
        </w:tabs>
        <w:ind w:hanging="361"/>
        <w:jc w:val="both"/>
        <w:rPr>
          <w:rFonts w:ascii="Arial" w:hAnsi="Arial" w:cs="Arial"/>
          <w:sz w:val="20"/>
        </w:rPr>
      </w:pPr>
      <w:r w:rsidRPr="001D2C9F">
        <w:rPr>
          <w:rFonts w:ascii="Arial" w:hAnsi="Arial" w:cs="Arial"/>
          <w:spacing w:val="-2"/>
          <w:sz w:val="20"/>
        </w:rPr>
        <w:t>Mitjans</w:t>
      </w:r>
      <w:r w:rsidRPr="001D2C9F">
        <w:rPr>
          <w:rFonts w:ascii="Arial" w:hAnsi="Arial" w:cs="Arial"/>
          <w:spacing w:val="-10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a</w:t>
      </w:r>
      <w:r w:rsidRPr="001D2C9F">
        <w:rPr>
          <w:rFonts w:ascii="Arial" w:hAnsi="Arial" w:cs="Arial"/>
          <w:spacing w:val="-12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adscriure</w:t>
      </w:r>
      <w:r w:rsidRPr="001D2C9F">
        <w:rPr>
          <w:rFonts w:ascii="Arial" w:hAnsi="Arial" w:cs="Arial"/>
          <w:spacing w:val="-12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no</w:t>
      </w:r>
      <w:r w:rsidRPr="001D2C9F">
        <w:rPr>
          <w:rFonts w:ascii="Arial" w:hAnsi="Arial" w:cs="Arial"/>
          <w:spacing w:val="-12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integrats</w:t>
      </w:r>
      <w:r w:rsidRPr="001D2C9F">
        <w:rPr>
          <w:rFonts w:ascii="Arial" w:hAnsi="Arial" w:cs="Arial"/>
          <w:spacing w:val="-10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en</w:t>
      </w:r>
      <w:r w:rsidRPr="001D2C9F">
        <w:rPr>
          <w:rFonts w:ascii="Arial" w:hAnsi="Arial" w:cs="Arial"/>
          <w:spacing w:val="-12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l’estructura</w:t>
      </w:r>
      <w:r w:rsidRPr="001D2C9F">
        <w:rPr>
          <w:rFonts w:ascii="Arial" w:hAnsi="Arial" w:cs="Arial"/>
          <w:spacing w:val="-11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de</w:t>
      </w:r>
      <w:r w:rsidRPr="001D2C9F">
        <w:rPr>
          <w:rFonts w:ascii="Arial" w:hAnsi="Arial" w:cs="Arial"/>
          <w:spacing w:val="-12"/>
          <w:sz w:val="20"/>
        </w:rPr>
        <w:t xml:space="preserve"> </w:t>
      </w:r>
      <w:r w:rsidRPr="001D2C9F">
        <w:rPr>
          <w:rFonts w:ascii="Arial" w:hAnsi="Arial" w:cs="Arial"/>
          <w:spacing w:val="-2"/>
          <w:sz w:val="20"/>
        </w:rPr>
        <w:t>l’empresa:</w:t>
      </w:r>
    </w:p>
    <w:p w:rsidR="00C20AF7" w:rsidRDefault="00C20AF7">
      <w:pPr>
        <w:pStyle w:val="Textoindependiente"/>
        <w:rPr>
          <w:sz w:val="22"/>
        </w:rPr>
      </w:pPr>
    </w:p>
    <w:p w:rsidR="00C20AF7" w:rsidRDefault="00C20AF7">
      <w:pPr>
        <w:pStyle w:val="Textoindependiente"/>
        <w:rPr>
          <w:sz w:val="22"/>
        </w:rPr>
      </w:pPr>
    </w:p>
    <w:p w:rsidR="00C20AF7" w:rsidRDefault="00C20AF7">
      <w:pPr>
        <w:pStyle w:val="Textoindependiente"/>
        <w:rPr>
          <w:sz w:val="22"/>
        </w:rPr>
      </w:pPr>
    </w:p>
    <w:p w:rsidR="00C20AF7" w:rsidRDefault="001D2C9F">
      <w:pPr>
        <w:pStyle w:val="Textoindependiente"/>
        <w:spacing w:before="161"/>
        <w:ind w:left="151"/>
      </w:pPr>
      <w:r>
        <w:rPr>
          <w:spacing w:val="-3"/>
        </w:rPr>
        <w:t>També</w:t>
      </w:r>
      <w:r>
        <w:rPr>
          <w:spacing w:val="-11"/>
        </w:rPr>
        <w:t xml:space="preserve"> </w:t>
      </w:r>
      <w:r>
        <w:rPr>
          <w:spacing w:val="-3"/>
        </w:rPr>
        <w:t>fa</w:t>
      </w:r>
      <w:r>
        <w:rPr>
          <w:spacing w:val="-10"/>
        </w:rPr>
        <w:t xml:space="preserve"> </w:t>
      </w:r>
      <w:r>
        <w:rPr>
          <w:spacing w:val="-3"/>
        </w:rPr>
        <w:t>constar</w:t>
      </w:r>
      <w:r>
        <w:rPr>
          <w:spacing w:val="-8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accepta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3"/>
        </w:rPr>
        <w:t>caràcter</w:t>
      </w:r>
      <w:r>
        <w:rPr>
          <w:spacing w:val="-7"/>
        </w:rPr>
        <w:t xml:space="preserve"> </w:t>
      </w:r>
      <w:r>
        <w:rPr>
          <w:spacing w:val="-3"/>
        </w:rPr>
        <w:t>d’obligació</w:t>
      </w:r>
      <w:r>
        <w:rPr>
          <w:spacing w:val="-9"/>
        </w:rPr>
        <w:t xml:space="preserve"> </w:t>
      </w:r>
      <w:r>
        <w:rPr>
          <w:spacing w:val="-2"/>
        </w:rPr>
        <w:t>essencial</w:t>
      </w:r>
      <w:r>
        <w:rPr>
          <w:spacing w:val="-9"/>
        </w:rPr>
        <w:t xml:space="preserve"> </w:t>
      </w:r>
      <w:r>
        <w:rPr>
          <w:spacing w:val="-2"/>
        </w:rPr>
        <w:t>d’aquest</w:t>
      </w:r>
      <w:r>
        <w:rPr>
          <w:spacing w:val="-8"/>
        </w:rPr>
        <w:t xml:space="preserve"> </w:t>
      </w:r>
      <w:r>
        <w:rPr>
          <w:spacing w:val="-2"/>
        </w:rPr>
        <w:t>compromís.</w:t>
      </w:r>
    </w:p>
    <w:p w:rsidR="00C20AF7" w:rsidRDefault="00C20AF7">
      <w:pPr>
        <w:pStyle w:val="Textoindependiente"/>
        <w:rPr>
          <w:sz w:val="22"/>
        </w:rPr>
      </w:pPr>
    </w:p>
    <w:p w:rsidR="00C20AF7" w:rsidRDefault="00C20AF7">
      <w:pPr>
        <w:pStyle w:val="Textoindependiente"/>
        <w:spacing w:before="1"/>
        <w:rPr>
          <w:sz w:val="18"/>
        </w:rPr>
      </w:pPr>
    </w:p>
    <w:p w:rsidR="00C20AF7" w:rsidRDefault="001D2C9F">
      <w:pPr>
        <w:pStyle w:val="Textoindependiente"/>
        <w:ind w:left="1567"/>
      </w:pP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data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signatura</w:t>
      </w:r>
      <w:r>
        <w:rPr>
          <w:spacing w:val="-10"/>
        </w:rPr>
        <w:t xml:space="preserve"> </w:t>
      </w:r>
      <w:r>
        <w:t>electrònica</w:t>
      </w:r>
    </w:p>
    <w:p w:rsidR="00C20AF7" w:rsidRDefault="00C20AF7">
      <w:pPr>
        <w:pStyle w:val="Textoindependiente"/>
        <w:rPr>
          <w:sz w:val="22"/>
        </w:rPr>
      </w:pPr>
    </w:p>
    <w:p w:rsidR="00C20AF7" w:rsidRDefault="00C20AF7">
      <w:pPr>
        <w:pStyle w:val="Textoindependiente"/>
        <w:spacing w:before="10"/>
        <w:rPr>
          <w:sz w:val="17"/>
        </w:rPr>
      </w:pPr>
    </w:p>
    <w:p w:rsidR="00C20AF7" w:rsidRDefault="001D2C9F">
      <w:pPr>
        <w:pStyle w:val="Textoindependiente"/>
        <w:ind w:left="151"/>
      </w:pPr>
      <w:r>
        <w:t>Signat,</w:t>
      </w: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</w:pPr>
    </w:p>
    <w:p w:rsidR="00C20AF7" w:rsidRDefault="00C20AF7">
      <w:pPr>
        <w:pStyle w:val="Textoindependiente"/>
        <w:spacing w:before="8"/>
        <w:rPr>
          <w:sz w:val="24"/>
        </w:rPr>
      </w:pPr>
    </w:p>
    <w:p w:rsidR="00C20AF7" w:rsidRDefault="001D2C9F">
      <w:pPr>
        <w:spacing w:before="99"/>
        <w:ind w:left="115"/>
        <w:rPr>
          <w:rFonts w:ascii="Verdana" w:hAnsi="Verdana"/>
          <w:sz w:val="14"/>
        </w:rPr>
      </w:pPr>
      <w:r>
        <w:rPr>
          <w:rFonts w:ascii="Verdana" w:hAnsi="Verdana"/>
          <w:b/>
          <w:sz w:val="14"/>
        </w:rPr>
        <w:t>Ajuntament</w:t>
      </w:r>
      <w:r>
        <w:rPr>
          <w:rFonts w:ascii="Verdana" w:hAnsi="Verdana"/>
          <w:b/>
          <w:spacing w:val="-3"/>
          <w:sz w:val="14"/>
        </w:rPr>
        <w:t xml:space="preserve"> </w:t>
      </w:r>
      <w:r>
        <w:rPr>
          <w:rFonts w:ascii="Verdana" w:hAnsi="Verdana"/>
          <w:b/>
          <w:sz w:val="14"/>
        </w:rPr>
        <w:t>de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b/>
          <w:sz w:val="14"/>
        </w:rPr>
        <w:t>Sabadell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Plaça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de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Sant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Roc,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1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08201,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Sabadell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Tel.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93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745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31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00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hyperlink r:id="rId7">
        <w:r>
          <w:rPr>
            <w:rFonts w:ascii="Verdana" w:hAnsi="Verdana"/>
            <w:sz w:val="14"/>
          </w:rPr>
          <w:t>www.sabadell.cat</w:t>
        </w:r>
        <w:r>
          <w:rPr>
            <w:rFonts w:ascii="Verdana" w:hAnsi="Verdana"/>
            <w:spacing w:val="-3"/>
            <w:sz w:val="14"/>
          </w:rPr>
          <w:t xml:space="preserve"> </w:t>
        </w:r>
      </w:hyperlink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1"/>
          <w:sz w:val="14"/>
        </w:rPr>
        <w:t xml:space="preserve"> </w:t>
      </w:r>
      <w:r>
        <w:rPr>
          <w:rFonts w:ascii="Verdana" w:hAnsi="Verdana"/>
          <w:sz w:val="14"/>
        </w:rPr>
        <w:t>NIF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P0818600I</w:t>
      </w:r>
    </w:p>
    <w:p w:rsidR="00C20AF7" w:rsidRDefault="001D2C9F">
      <w:pPr>
        <w:spacing w:before="103"/>
        <w:ind w:right="121"/>
        <w:jc w:val="right"/>
        <w:rPr>
          <w:rFonts w:ascii="Verdana"/>
          <w:sz w:val="16"/>
        </w:rPr>
      </w:pPr>
      <w:r>
        <w:rPr>
          <w:rFonts w:ascii="Verdana"/>
          <w:sz w:val="16"/>
        </w:rPr>
        <w:t>51/53</w:t>
      </w:r>
    </w:p>
    <w:sectPr w:rsidR="00C20AF7">
      <w:type w:val="continuous"/>
      <w:pgSz w:w="11900" w:h="16840"/>
      <w:pgMar w:top="880" w:right="140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D1799"/>
    <w:multiLevelType w:val="hybridMultilevel"/>
    <w:tmpl w:val="FF282D5E"/>
    <w:lvl w:ilvl="0" w:tplc="B8B235BE">
      <w:start w:val="1"/>
      <w:numFmt w:val="lowerLetter"/>
      <w:lvlText w:val="%1)"/>
      <w:lvlJc w:val="left"/>
      <w:pPr>
        <w:ind w:left="511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30E07BAC">
      <w:numFmt w:val="bullet"/>
      <w:lvlText w:val="•"/>
      <w:lvlJc w:val="left"/>
      <w:pPr>
        <w:ind w:left="1380" w:hanging="360"/>
      </w:pPr>
      <w:rPr>
        <w:rFonts w:hint="default"/>
        <w:lang w:val="ca-ES" w:eastAsia="en-US" w:bidi="ar-SA"/>
      </w:rPr>
    </w:lvl>
    <w:lvl w:ilvl="2" w:tplc="E7623E5E">
      <w:numFmt w:val="bullet"/>
      <w:lvlText w:val="•"/>
      <w:lvlJc w:val="left"/>
      <w:pPr>
        <w:ind w:left="2240" w:hanging="360"/>
      </w:pPr>
      <w:rPr>
        <w:rFonts w:hint="default"/>
        <w:lang w:val="ca-ES" w:eastAsia="en-US" w:bidi="ar-SA"/>
      </w:rPr>
    </w:lvl>
    <w:lvl w:ilvl="3" w:tplc="15967262">
      <w:numFmt w:val="bullet"/>
      <w:lvlText w:val="•"/>
      <w:lvlJc w:val="left"/>
      <w:pPr>
        <w:ind w:left="3100" w:hanging="360"/>
      </w:pPr>
      <w:rPr>
        <w:rFonts w:hint="default"/>
        <w:lang w:val="ca-ES" w:eastAsia="en-US" w:bidi="ar-SA"/>
      </w:rPr>
    </w:lvl>
    <w:lvl w:ilvl="4" w:tplc="77B61DAC">
      <w:numFmt w:val="bullet"/>
      <w:lvlText w:val="•"/>
      <w:lvlJc w:val="left"/>
      <w:pPr>
        <w:ind w:left="3960" w:hanging="360"/>
      </w:pPr>
      <w:rPr>
        <w:rFonts w:hint="default"/>
        <w:lang w:val="ca-ES" w:eastAsia="en-US" w:bidi="ar-SA"/>
      </w:rPr>
    </w:lvl>
    <w:lvl w:ilvl="5" w:tplc="97B2011C">
      <w:numFmt w:val="bullet"/>
      <w:lvlText w:val="•"/>
      <w:lvlJc w:val="left"/>
      <w:pPr>
        <w:ind w:left="4820" w:hanging="360"/>
      </w:pPr>
      <w:rPr>
        <w:rFonts w:hint="default"/>
        <w:lang w:val="ca-ES" w:eastAsia="en-US" w:bidi="ar-SA"/>
      </w:rPr>
    </w:lvl>
    <w:lvl w:ilvl="6" w:tplc="FE187EAE">
      <w:numFmt w:val="bullet"/>
      <w:lvlText w:val="•"/>
      <w:lvlJc w:val="left"/>
      <w:pPr>
        <w:ind w:left="5680" w:hanging="360"/>
      </w:pPr>
      <w:rPr>
        <w:rFonts w:hint="default"/>
        <w:lang w:val="ca-ES" w:eastAsia="en-US" w:bidi="ar-SA"/>
      </w:rPr>
    </w:lvl>
    <w:lvl w:ilvl="7" w:tplc="7462582A">
      <w:numFmt w:val="bullet"/>
      <w:lvlText w:val="•"/>
      <w:lvlJc w:val="left"/>
      <w:pPr>
        <w:ind w:left="6540" w:hanging="360"/>
      </w:pPr>
      <w:rPr>
        <w:rFonts w:hint="default"/>
        <w:lang w:val="ca-ES" w:eastAsia="en-US" w:bidi="ar-SA"/>
      </w:rPr>
    </w:lvl>
    <w:lvl w:ilvl="8" w:tplc="97C4C734">
      <w:numFmt w:val="bullet"/>
      <w:lvlText w:val="•"/>
      <w:lvlJc w:val="left"/>
      <w:pPr>
        <w:ind w:left="7400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20AF7"/>
    <w:rsid w:val="001D2C9F"/>
    <w:rsid w:val="00C2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7F348544-6A63-48C9-91BC-C586BE7D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ind w:left="15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51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abadell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1563</Characters>
  <Application>Microsoft Office Word</Application>
  <DocSecurity>0</DocSecurity>
  <Lines>13</Lines>
  <Paragraphs>3</Paragraphs>
  <ScaleCrop>false</ScaleCrop>
  <Company>Ajuntament de Sabadell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5</dc:title>
  <dc:creator>nserrano</dc:creator>
  <cp:lastModifiedBy>Llevot F Oriol  OBRES</cp:lastModifiedBy>
  <cp:revision>2</cp:revision>
  <dcterms:created xsi:type="dcterms:W3CDTF">2023-04-24T12:31:00Z</dcterms:created>
  <dcterms:modified xsi:type="dcterms:W3CDTF">2023-05-02T12:49:00Z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2023-04-24T00:00:00Z</vt:filetime>
  </property>
</Properties>
</file>