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42B0" w:rsidRPr="002042B0" w:rsidRDefault="002042B0" w:rsidP="002042B0">
      <w:pPr>
        <w:keepNext/>
        <w:spacing w:after="0" w:line="240" w:lineRule="auto"/>
        <w:jc w:val="both"/>
        <w:outlineLvl w:val="8"/>
        <w:rPr>
          <w:rFonts w:ascii="Arial" w:eastAsia="Times New Roman" w:hAnsi="Arial" w:cs="Arial"/>
          <w:b/>
          <w:color w:val="000000"/>
          <w:spacing w:val="-2"/>
          <w:sz w:val="20"/>
          <w:szCs w:val="24"/>
          <w:u w:val="single"/>
          <w:lang w:eastAsia="es-ES"/>
        </w:rPr>
      </w:pPr>
      <w:r w:rsidRPr="002042B0">
        <w:rPr>
          <w:rFonts w:ascii="Arial" w:eastAsia="Times New Roman" w:hAnsi="Arial" w:cs="Arial"/>
          <w:b/>
          <w:color w:val="000000"/>
          <w:spacing w:val="-2"/>
          <w:sz w:val="20"/>
          <w:szCs w:val="24"/>
          <w:u w:val="single"/>
          <w:lang w:eastAsia="es-ES"/>
        </w:rPr>
        <w:t>ANNEX 7</w:t>
      </w:r>
    </w:p>
    <w:p w:rsidR="002042B0" w:rsidRDefault="002042B0" w:rsidP="004878C3">
      <w:pPr>
        <w:keepNext/>
        <w:spacing w:after="0" w:line="240" w:lineRule="auto"/>
        <w:jc w:val="both"/>
        <w:outlineLvl w:val="7"/>
        <w:rPr>
          <w:rFonts w:ascii="Arial" w:eastAsia="Times New Roman" w:hAnsi="Arial" w:cs="Arial"/>
          <w:b/>
          <w:bCs/>
          <w:color w:val="000000"/>
          <w:spacing w:val="-2"/>
          <w:sz w:val="20"/>
          <w:szCs w:val="24"/>
          <w:lang w:eastAsia="es-ES"/>
        </w:rPr>
      </w:pPr>
    </w:p>
    <w:p w:rsidR="002042B0" w:rsidRDefault="002042B0" w:rsidP="004878C3">
      <w:pPr>
        <w:keepNext/>
        <w:spacing w:after="0" w:line="240" w:lineRule="auto"/>
        <w:jc w:val="both"/>
        <w:outlineLvl w:val="7"/>
        <w:rPr>
          <w:rFonts w:ascii="Arial" w:eastAsia="Times New Roman" w:hAnsi="Arial" w:cs="Arial"/>
          <w:b/>
          <w:bCs/>
          <w:color w:val="000000"/>
          <w:spacing w:val="-2"/>
          <w:sz w:val="20"/>
          <w:szCs w:val="24"/>
          <w:lang w:eastAsia="es-ES"/>
        </w:rPr>
      </w:pPr>
      <w:bookmarkStart w:id="0" w:name="_GoBack"/>
      <w:bookmarkEnd w:id="0"/>
    </w:p>
    <w:p w:rsidR="004878C3" w:rsidRPr="004878C3" w:rsidRDefault="004878C3" w:rsidP="004878C3">
      <w:pPr>
        <w:keepNext/>
        <w:spacing w:after="0" w:line="240" w:lineRule="auto"/>
        <w:jc w:val="both"/>
        <w:outlineLvl w:val="7"/>
        <w:rPr>
          <w:rFonts w:ascii="Arial" w:eastAsia="Times New Roman" w:hAnsi="Arial" w:cs="Arial"/>
          <w:b/>
          <w:bCs/>
          <w:color w:val="000000"/>
          <w:spacing w:val="-2"/>
          <w:sz w:val="20"/>
          <w:szCs w:val="24"/>
          <w:lang w:eastAsia="es-ES"/>
        </w:rPr>
      </w:pPr>
      <w:r w:rsidRPr="004878C3">
        <w:rPr>
          <w:rFonts w:ascii="Arial" w:eastAsia="Times New Roman" w:hAnsi="Arial" w:cs="Arial"/>
          <w:b/>
          <w:bCs/>
          <w:color w:val="000000"/>
          <w:spacing w:val="-2"/>
          <w:sz w:val="20"/>
          <w:szCs w:val="24"/>
          <w:lang w:eastAsia="es-ES"/>
        </w:rPr>
        <w:t>. MODEL D'AVAL GARANTIA DEFINITIVA</w:t>
      </w:r>
    </w:p>
    <w:p w:rsidR="004878C3" w:rsidRPr="004878C3" w:rsidRDefault="004878C3" w:rsidP="004878C3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 xml:space="preserve"> </w:t>
      </w:r>
    </w:p>
    <w:p w:rsidR="004878C3" w:rsidRPr="004878C3" w:rsidRDefault="004878C3" w:rsidP="004878C3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 xml:space="preserve">  </w:t>
      </w:r>
    </w:p>
    <w:p w:rsidR="004878C3" w:rsidRPr="004878C3" w:rsidRDefault="004878C3" w:rsidP="004878C3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 xml:space="preserve">L'entitat </w:t>
      </w: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ab/>
      </w: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ab/>
        <w:t xml:space="preserve">amb NIF  i amb domicili (a efectes de notificació i requeriment) al carrer/plaça/avinguda </w:t>
      </w: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ab/>
      </w: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ab/>
        <w:t xml:space="preserve"> CP </w:t>
      </w: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ab/>
        <w:t xml:space="preserve"> i en el seu nom </w:t>
      </w: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ab/>
      </w: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ab/>
      </w: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ab/>
        <w:t>amb poders suficients per obligar-se en aquest acte, segons resulta de la validació efectuada en la part inferior d'aquest document.</w:t>
      </w:r>
    </w:p>
    <w:p w:rsidR="004878C3" w:rsidRPr="004878C3" w:rsidRDefault="004878C3" w:rsidP="004878C3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4878C3" w:rsidRPr="004878C3" w:rsidRDefault="004878C3" w:rsidP="004878C3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pacing w:val="-2"/>
          <w:szCs w:val="24"/>
          <w:lang w:eastAsia="es-ES"/>
        </w:rPr>
      </w:pPr>
      <w:r w:rsidRPr="004878C3">
        <w:rPr>
          <w:rFonts w:ascii="Arial" w:eastAsia="Times New Roman" w:hAnsi="Arial" w:cs="Arial"/>
          <w:b/>
          <w:bCs/>
          <w:color w:val="000000"/>
          <w:spacing w:val="-2"/>
          <w:szCs w:val="24"/>
          <w:lang w:eastAsia="es-ES"/>
        </w:rPr>
        <w:t>AVALA</w:t>
      </w:r>
    </w:p>
    <w:p w:rsidR="004878C3" w:rsidRPr="004878C3" w:rsidRDefault="004878C3" w:rsidP="004878C3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4878C3" w:rsidRPr="004878C3" w:rsidRDefault="004878C3" w:rsidP="004878C3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>A la societat</w:t>
      </w: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ab/>
      </w: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ab/>
      </w: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ab/>
      </w: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ab/>
      </w: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ab/>
        <w:t>amb NIF</w:t>
      </w: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ab/>
        <w:t xml:space="preserve">en virtut del que disposa el Plec de clàusules administratives particulars del contracte, aprovats en data </w:t>
      </w: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ab/>
        <w:t>mitjançant acord</w:t>
      </w: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ab/>
      </w: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ab/>
        <w:t xml:space="preserve"> , en concepte de garantia definitiva i per respondre de les obligacions derivades del compliment de la contractació esmentada, davant l'Ajuntament de Sabadell, per la quantitat de</w:t>
      </w: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ab/>
      </w: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ab/>
      </w: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ab/>
        <w:t>€ (</w:t>
      </w: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ab/>
      </w: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ab/>
      </w: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ab/>
      </w: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ab/>
      </w: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ab/>
        <w:t>).</w:t>
      </w:r>
    </w:p>
    <w:p w:rsidR="004878C3" w:rsidRPr="004878C3" w:rsidRDefault="004878C3" w:rsidP="004878C3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4878C3" w:rsidRPr="004878C3" w:rsidRDefault="004878C3" w:rsidP="004878C3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>Aquest aval tindrà validesa mentre l'Ajuntament de Sabadell no autoritzi la devolució de la garantia.</w:t>
      </w:r>
    </w:p>
    <w:p w:rsidR="004878C3" w:rsidRPr="004878C3" w:rsidRDefault="004878C3" w:rsidP="004878C3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4878C3" w:rsidRPr="004878C3" w:rsidRDefault="004878C3" w:rsidP="004878C3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>Aquest aval s'atorga solidàriament respecte de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4878C3" w:rsidRPr="004878C3" w:rsidRDefault="004878C3" w:rsidP="004878C3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4878C3" w:rsidRPr="004878C3" w:rsidRDefault="004878C3" w:rsidP="004878C3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>(lloc i data d'expedició)</w:t>
      </w:r>
    </w:p>
    <w:p w:rsidR="004878C3" w:rsidRPr="004878C3" w:rsidRDefault="004878C3" w:rsidP="004878C3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>(raó social de l'entitat)</w:t>
      </w:r>
    </w:p>
    <w:p w:rsidR="004878C3" w:rsidRPr="004878C3" w:rsidRDefault="004878C3" w:rsidP="004878C3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>(signatures dels apoderats, degudament legitimades per fedatari públic)</w:t>
      </w:r>
    </w:p>
    <w:p w:rsidR="004878C3" w:rsidRPr="004878C3" w:rsidRDefault="004878C3" w:rsidP="004878C3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4878C3" w:rsidRPr="004878C3" w:rsidRDefault="004878C3" w:rsidP="004878C3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4878C3" w:rsidRPr="004878C3" w:rsidRDefault="004878C3" w:rsidP="004878C3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4878C3" w:rsidRPr="004878C3" w:rsidRDefault="004878C3" w:rsidP="004878C3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>VERIFICACIÓ DE LA PRESENTACIÓ</w:t>
      </w:r>
    </w:p>
    <w:p w:rsidR="004878C3" w:rsidRPr="004878C3" w:rsidRDefault="004878C3" w:rsidP="004878C3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>Província:</w:t>
      </w: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ab/>
      </w: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ab/>
      </w: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ab/>
        <w:t>Data:</w:t>
      </w: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ab/>
      </w: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ab/>
      </w: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ab/>
      </w:r>
      <w:r w:rsidRPr="004878C3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ab/>
        <w:t>Núm. o Codi:</w:t>
      </w:r>
    </w:p>
    <w:p w:rsidR="004878C3" w:rsidRPr="004878C3" w:rsidRDefault="004878C3" w:rsidP="004878C3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4878C3" w:rsidRPr="004878C3" w:rsidRDefault="004878C3" w:rsidP="004878C3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4878C3" w:rsidRPr="004878C3" w:rsidRDefault="004878C3" w:rsidP="004878C3">
      <w:pPr>
        <w:spacing w:after="0" w:line="240" w:lineRule="auto"/>
        <w:jc w:val="both"/>
        <w:rPr>
          <w:rFonts w:ascii="Arial" w:eastAsia="Times New Roman" w:hAnsi="Arial" w:cs="Arial"/>
          <w:b/>
          <w:spacing w:val="-2"/>
          <w:sz w:val="20"/>
          <w:szCs w:val="24"/>
          <w:lang w:eastAsia="es-ES"/>
        </w:rPr>
      </w:pPr>
    </w:p>
    <w:p w:rsidR="004878C3" w:rsidRPr="004878C3" w:rsidRDefault="004878C3" w:rsidP="004878C3">
      <w:pPr>
        <w:spacing w:after="0" w:line="240" w:lineRule="auto"/>
        <w:jc w:val="both"/>
        <w:rPr>
          <w:rFonts w:ascii="Arial" w:eastAsia="Times New Roman" w:hAnsi="Arial" w:cs="Arial"/>
          <w:b/>
          <w:spacing w:val="-2"/>
          <w:sz w:val="20"/>
          <w:szCs w:val="24"/>
          <w:lang w:eastAsia="es-ES"/>
        </w:rPr>
      </w:pPr>
    </w:p>
    <w:p w:rsidR="004878C3" w:rsidRPr="004878C3" w:rsidRDefault="004878C3" w:rsidP="004878C3">
      <w:pPr>
        <w:spacing w:after="0" w:line="240" w:lineRule="auto"/>
        <w:jc w:val="both"/>
        <w:rPr>
          <w:rFonts w:ascii="Arial" w:eastAsia="Times New Roman" w:hAnsi="Arial" w:cs="Arial"/>
          <w:b/>
          <w:spacing w:val="-2"/>
          <w:sz w:val="20"/>
          <w:szCs w:val="24"/>
          <w:lang w:eastAsia="es-ES"/>
        </w:rPr>
      </w:pPr>
    </w:p>
    <w:p w:rsidR="004878C3" w:rsidRPr="004878C3" w:rsidRDefault="004878C3" w:rsidP="004878C3">
      <w:pPr>
        <w:spacing w:after="0" w:line="240" w:lineRule="auto"/>
        <w:jc w:val="both"/>
        <w:rPr>
          <w:rFonts w:ascii="Arial" w:eastAsia="Times New Roman" w:hAnsi="Arial" w:cs="Arial"/>
          <w:b/>
          <w:spacing w:val="-2"/>
          <w:sz w:val="20"/>
          <w:szCs w:val="24"/>
          <w:lang w:eastAsia="es-ES"/>
        </w:rPr>
      </w:pPr>
    </w:p>
    <w:p w:rsidR="004878C3" w:rsidRPr="004878C3" w:rsidRDefault="004878C3" w:rsidP="004878C3">
      <w:pPr>
        <w:spacing w:after="0" w:line="240" w:lineRule="auto"/>
        <w:jc w:val="both"/>
        <w:rPr>
          <w:rFonts w:ascii="Arial" w:eastAsia="Times New Roman" w:hAnsi="Arial" w:cs="Arial"/>
          <w:b/>
          <w:spacing w:val="-2"/>
          <w:sz w:val="20"/>
          <w:szCs w:val="24"/>
          <w:lang w:eastAsia="es-ES"/>
        </w:rPr>
      </w:pPr>
    </w:p>
    <w:p w:rsidR="004878C3" w:rsidRPr="004878C3" w:rsidRDefault="004878C3" w:rsidP="004878C3">
      <w:pPr>
        <w:spacing w:after="0" w:line="240" w:lineRule="auto"/>
        <w:jc w:val="both"/>
        <w:rPr>
          <w:rFonts w:ascii="Arial" w:eastAsia="Times New Roman" w:hAnsi="Arial" w:cs="Arial"/>
          <w:b/>
          <w:spacing w:val="-2"/>
          <w:sz w:val="20"/>
          <w:szCs w:val="24"/>
          <w:lang w:eastAsia="es-ES"/>
        </w:rPr>
      </w:pPr>
    </w:p>
    <w:p w:rsidR="004878C3" w:rsidRPr="004878C3" w:rsidRDefault="004878C3" w:rsidP="004878C3">
      <w:pPr>
        <w:spacing w:after="0" w:line="240" w:lineRule="auto"/>
        <w:jc w:val="both"/>
        <w:rPr>
          <w:rFonts w:ascii="Arial" w:eastAsia="Times New Roman" w:hAnsi="Arial" w:cs="Arial"/>
          <w:b/>
          <w:spacing w:val="-2"/>
          <w:sz w:val="20"/>
          <w:szCs w:val="24"/>
          <w:lang w:eastAsia="es-ES"/>
        </w:rPr>
      </w:pPr>
    </w:p>
    <w:p w:rsidR="004878C3" w:rsidRPr="004878C3" w:rsidRDefault="004878C3" w:rsidP="004878C3">
      <w:pPr>
        <w:spacing w:after="0" w:line="240" w:lineRule="auto"/>
        <w:jc w:val="both"/>
        <w:rPr>
          <w:rFonts w:ascii="Arial" w:eastAsia="Times New Roman" w:hAnsi="Arial" w:cs="Arial"/>
          <w:b/>
          <w:spacing w:val="-2"/>
          <w:sz w:val="20"/>
          <w:szCs w:val="24"/>
          <w:lang w:eastAsia="es-ES"/>
        </w:rPr>
      </w:pPr>
    </w:p>
    <w:p w:rsidR="004878C3" w:rsidRPr="004878C3" w:rsidRDefault="004878C3" w:rsidP="004878C3">
      <w:pPr>
        <w:spacing w:after="0" w:line="240" w:lineRule="auto"/>
        <w:jc w:val="both"/>
        <w:rPr>
          <w:rFonts w:ascii="Arial" w:eastAsia="Times New Roman" w:hAnsi="Arial" w:cs="Arial"/>
          <w:b/>
          <w:spacing w:val="-2"/>
          <w:sz w:val="20"/>
          <w:szCs w:val="24"/>
          <w:lang w:eastAsia="es-ES"/>
        </w:rPr>
      </w:pPr>
    </w:p>
    <w:p w:rsidR="00091EB2" w:rsidRDefault="002042B0"/>
    <w:sectPr w:rsidR="00091EB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78C3" w:rsidRDefault="004878C3" w:rsidP="004878C3">
      <w:pPr>
        <w:spacing w:after="0" w:line="240" w:lineRule="auto"/>
      </w:pPr>
      <w:r>
        <w:separator/>
      </w:r>
    </w:p>
  </w:endnote>
  <w:endnote w:type="continuationSeparator" w:id="0">
    <w:p w:rsidR="004878C3" w:rsidRDefault="004878C3" w:rsidP="00487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8C3" w:rsidRDefault="004878C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8C3" w:rsidRPr="004878C3" w:rsidRDefault="004878C3" w:rsidP="004878C3">
    <w:pPr>
      <w:tabs>
        <w:tab w:val="center" w:pos="4252"/>
        <w:tab w:val="right" w:pos="8504"/>
      </w:tabs>
      <w:spacing w:after="0" w:line="240" w:lineRule="auto"/>
      <w:ind w:left="-993" w:right="-851"/>
      <w:jc w:val="center"/>
      <w:rPr>
        <w:rFonts w:ascii="Verdana" w:eastAsia="Times New Roman" w:hAnsi="Verdana" w:cs="Arial"/>
        <w:sz w:val="14"/>
        <w:szCs w:val="14"/>
        <w:lang w:val="es-ES" w:eastAsia="es-ES"/>
      </w:rPr>
    </w:pPr>
    <w:proofErr w:type="spellStart"/>
    <w:r w:rsidRPr="004878C3">
      <w:rPr>
        <w:rFonts w:ascii="Verdana" w:eastAsia="Times New Roman" w:hAnsi="Verdana" w:cs="Frutiger-LightCn"/>
        <w:b/>
        <w:sz w:val="14"/>
        <w:szCs w:val="14"/>
        <w:lang w:val="en-GB" w:eastAsia="es-ES_tradnl"/>
      </w:rPr>
      <w:t>Ajuntament</w:t>
    </w:r>
    <w:proofErr w:type="spellEnd"/>
    <w:r w:rsidRPr="004878C3">
      <w:rPr>
        <w:rFonts w:ascii="Verdana" w:eastAsia="Times New Roman" w:hAnsi="Verdana" w:cs="Frutiger-LightCn"/>
        <w:b/>
        <w:sz w:val="14"/>
        <w:szCs w:val="14"/>
        <w:lang w:val="en-GB" w:eastAsia="es-ES_tradnl"/>
      </w:rPr>
      <w:t xml:space="preserve"> de Sabadell</w:t>
    </w:r>
    <w:r w:rsidRPr="004878C3">
      <w:rPr>
        <w:rFonts w:ascii="Verdana" w:eastAsia="Times New Roman" w:hAnsi="Verdana" w:cs="Frutiger-LightCn"/>
        <w:sz w:val="14"/>
        <w:szCs w:val="14"/>
        <w:lang w:val="en-GB" w:eastAsia="es-ES_tradnl"/>
      </w:rPr>
      <w:t xml:space="preserve"> </w:t>
    </w:r>
    <w:r w:rsidRPr="004878C3">
      <w:rPr>
        <w:rFonts w:ascii="Verdana" w:eastAsia="Times New Roman" w:hAnsi="Verdana" w:cs="Arial"/>
        <w:sz w:val="14"/>
        <w:szCs w:val="14"/>
        <w:lang w:val="es-ES" w:eastAsia="es-ES"/>
      </w:rPr>
      <w:t xml:space="preserve">· </w:t>
    </w:r>
    <w:proofErr w:type="spellStart"/>
    <w:r w:rsidRPr="004878C3">
      <w:rPr>
        <w:rFonts w:ascii="Verdana" w:eastAsia="Times New Roman" w:hAnsi="Verdana" w:cs="Arial"/>
        <w:sz w:val="14"/>
        <w:szCs w:val="14"/>
        <w:lang w:val="es-ES" w:eastAsia="es-ES"/>
      </w:rPr>
      <w:t>Plaça</w:t>
    </w:r>
    <w:proofErr w:type="spellEnd"/>
    <w:r w:rsidRPr="004878C3">
      <w:rPr>
        <w:rFonts w:ascii="Verdana" w:eastAsia="Times New Roman" w:hAnsi="Verdana" w:cs="Arial"/>
        <w:sz w:val="14"/>
        <w:szCs w:val="14"/>
        <w:lang w:val="es-ES" w:eastAsia="es-ES"/>
      </w:rPr>
      <w:t xml:space="preserve"> de </w:t>
    </w:r>
    <w:proofErr w:type="spellStart"/>
    <w:r w:rsidRPr="004878C3">
      <w:rPr>
        <w:rFonts w:ascii="Verdana" w:eastAsia="Times New Roman" w:hAnsi="Verdana" w:cs="Arial"/>
        <w:sz w:val="14"/>
        <w:szCs w:val="14"/>
        <w:lang w:val="es-ES" w:eastAsia="es-ES"/>
      </w:rPr>
      <w:t>Sant</w:t>
    </w:r>
    <w:proofErr w:type="spellEnd"/>
    <w:r w:rsidRPr="004878C3">
      <w:rPr>
        <w:rFonts w:ascii="Verdana" w:eastAsia="Times New Roman" w:hAnsi="Verdana" w:cs="Arial"/>
        <w:sz w:val="14"/>
        <w:szCs w:val="14"/>
        <w:lang w:val="es-ES" w:eastAsia="es-ES"/>
      </w:rPr>
      <w:t xml:space="preserve"> </w:t>
    </w:r>
    <w:proofErr w:type="spellStart"/>
    <w:r w:rsidRPr="004878C3">
      <w:rPr>
        <w:rFonts w:ascii="Verdana" w:eastAsia="Times New Roman" w:hAnsi="Verdana" w:cs="Arial"/>
        <w:sz w:val="14"/>
        <w:szCs w:val="14"/>
        <w:lang w:val="es-ES" w:eastAsia="es-ES"/>
      </w:rPr>
      <w:t>Roc</w:t>
    </w:r>
    <w:proofErr w:type="spellEnd"/>
    <w:r w:rsidRPr="004878C3">
      <w:rPr>
        <w:rFonts w:ascii="Verdana" w:eastAsia="Times New Roman" w:hAnsi="Verdana" w:cs="Arial"/>
        <w:sz w:val="14"/>
        <w:szCs w:val="14"/>
        <w:lang w:val="es-ES" w:eastAsia="es-ES"/>
      </w:rPr>
      <w:t>, 1 · 08201, Sabadell · Tel. 93 745 31 00 · www.sabadell.cat · NIF P0818600I</w:t>
    </w:r>
  </w:p>
  <w:p w:rsidR="004878C3" w:rsidRPr="004878C3" w:rsidRDefault="004878C3" w:rsidP="004878C3">
    <w:pPr>
      <w:tabs>
        <w:tab w:val="center" w:pos="4252"/>
        <w:tab w:val="right" w:pos="8504"/>
      </w:tabs>
      <w:spacing w:after="0" w:line="240" w:lineRule="auto"/>
      <w:ind w:left="-993" w:right="-569"/>
      <w:jc w:val="center"/>
      <w:rPr>
        <w:rFonts w:ascii="Verdana" w:eastAsia="Times New Roman" w:hAnsi="Verdana" w:cs="Arial"/>
        <w:sz w:val="8"/>
        <w:szCs w:val="16"/>
        <w:lang w:val="es-ES" w:eastAsia="es-ES"/>
      </w:rPr>
    </w:pPr>
  </w:p>
  <w:p w:rsidR="004878C3" w:rsidRDefault="004878C3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8C3" w:rsidRDefault="004878C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78C3" w:rsidRDefault="004878C3" w:rsidP="004878C3">
      <w:pPr>
        <w:spacing w:after="0" w:line="240" w:lineRule="auto"/>
      </w:pPr>
      <w:r>
        <w:separator/>
      </w:r>
    </w:p>
  </w:footnote>
  <w:footnote w:type="continuationSeparator" w:id="0">
    <w:p w:rsidR="004878C3" w:rsidRDefault="004878C3" w:rsidP="00487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8C3" w:rsidRDefault="004878C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8C3" w:rsidRDefault="004878C3">
    <w:pPr>
      <w:pStyle w:val="Encabezado"/>
    </w:pPr>
    <w:r w:rsidRPr="004878C3">
      <w:rPr>
        <w:rFonts w:ascii="Verdana" w:eastAsia="Times New Roman" w:hAnsi="Verdana" w:cs="Times New Roman"/>
        <w:noProof/>
        <w:sz w:val="20"/>
        <w:szCs w:val="20"/>
        <w:lang w:eastAsia="ca-ES"/>
      </w:rPr>
      <w:drawing>
        <wp:inline distT="0" distB="0" distL="0" distR="0" wp14:anchorId="44A07A59" wp14:editId="5B827F53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78C3" w:rsidRDefault="004878C3">
    <w:pPr>
      <w:pStyle w:val="Encabezado"/>
    </w:pPr>
  </w:p>
  <w:p w:rsidR="004878C3" w:rsidRPr="00416DBE" w:rsidRDefault="004878C3" w:rsidP="004878C3">
    <w:pPr>
      <w:tabs>
        <w:tab w:val="left" w:pos="426"/>
        <w:tab w:val="right" w:pos="8306"/>
      </w:tabs>
      <w:spacing w:after="0" w:line="240" w:lineRule="auto"/>
      <w:jc w:val="both"/>
      <w:rPr>
        <w:rFonts w:ascii="Arial" w:eastAsia="Times New Roman" w:hAnsi="Arial" w:cs="Arial"/>
        <w:bCs/>
        <w:sz w:val="18"/>
        <w:szCs w:val="20"/>
        <w:lang w:eastAsia="es-ES"/>
      </w:rPr>
    </w:pPr>
    <w:r w:rsidRPr="00416DBE">
      <w:rPr>
        <w:rFonts w:ascii="Arial" w:eastAsia="Times New Roman" w:hAnsi="Arial" w:cs="Arial"/>
        <w:bCs/>
        <w:sz w:val="18"/>
        <w:szCs w:val="20"/>
        <w:lang w:eastAsia="es-ES"/>
      </w:rPr>
      <w:t xml:space="preserve">ÀREA DE COHESIÓ TERRITORIAL, DESENVOLUPAMENT URBÀ, </w:t>
    </w:r>
  </w:p>
  <w:p w:rsidR="004878C3" w:rsidRPr="00416DBE" w:rsidRDefault="004878C3" w:rsidP="004878C3">
    <w:pPr>
      <w:tabs>
        <w:tab w:val="left" w:pos="426"/>
        <w:tab w:val="right" w:pos="8306"/>
      </w:tabs>
      <w:spacing w:after="0" w:line="240" w:lineRule="auto"/>
      <w:jc w:val="both"/>
      <w:rPr>
        <w:rFonts w:ascii="Arial" w:eastAsia="Times New Roman" w:hAnsi="Arial" w:cs="Arial"/>
        <w:bCs/>
        <w:sz w:val="18"/>
        <w:szCs w:val="20"/>
        <w:lang w:eastAsia="es-ES"/>
      </w:rPr>
    </w:pPr>
    <w:r w:rsidRPr="00416DBE">
      <w:rPr>
        <w:rFonts w:ascii="Arial" w:eastAsia="Times New Roman" w:hAnsi="Arial" w:cs="Arial"/>
        <w:bCs/>
        <w:sz w:val="18"/>
        <w:szCs w:val="20"/>
        <w:lang w:eastAsia="es-ES"/>
      </w:rPr>
      <w:tab/>
      <w:t>SEGURETAT I CIVISME SERVEI D’OBRES D’EDIFICIS I BÉNS MUNICIPALS</w:t>
    </w:r>
  </w:p>
  <w:p w:rsidR="004878C3" w:rsidRPr="00416DBE" w:rsidRDefault="004878C3" w:rsidP="004878C3">
    <w:pPr>
      <w:tabs>
        <w:tab w:val="left" w:pos="426"/>
        <w:tab w:val="right" w:pos="8306"/>
      </w:tabs>
      <w:spacing w:after="0" w:line="240" w:lineRule="auto"/>
      <w:jc w:val="both"/>
      <w:rPr>
        <w:rFonts w:ascii="Arial" w:eastAsia="Times New Roman" w:hAnsi="Arial" w:cs="Arial"/>
        <w:bCs/>
        <w:sz w:val="18"/>
        <w:szCs w:val="20"/>
        <w:lang w:eastAsia="es-ES"/>
      </w:rPr>
    </w:pPr>
    <w:r w:rsidRPr="00416DBE">
      <w:rPr>
        <w:rFonts w:ascii="Arial" w:eastAsia="Times New Roman" w:hAnsi="Arial" w:cs="Arial"/>
        <w:bCs/>
        <w:sz w:val="18"/>
        <w:szCs w:val="20"/>
        <w:lang w:eastAsia="es-ES"/>
      </w:rPr>
      <w:tab/>
      <w:t>Servei d’Obres d’Edificis i Bens Municipals</w:t>
    </w:r>
  </w:p>
  <w:p w:rsidR="004878C3" w:rsidRDefault="004878C3" w:rsidP="004878C3">
    <w:pPr>
      <w:tabs>
        <w:tab w:val="left" w:pos="426"/>
        <w:tab w:val="right" w:pos="8306"/>
      </w:tabs>
      <w:spacing w:after="0" w:line="240" w:lineRule="auto"/>
      <w:jc w:val="both"/>
      <w:rPr>
        <w:rFonts w:ascii="Arial" w:eastAsia="Times New Roman" w:hAnsi="Arial" w:cs="Arial"/>
        <w:bCs/>
        <w:sz w:val="18"/>
        <w:szCs w:val="20"/>
        <w:lang w:eastAsia="es-ES"/>
      </w:rPr>
    </w:pPr>
    <w:r w:rsidRPr="00416DBE">
      <w:rPr>
        <w:rFonts w:ascii="Arial" w:eastAsia="Times New Roman" w:hAnsi="Arial" w:cs="Arial"/>
        <w:bCs/>
        <w:sz w:val="18"/>
        <w:szCs w:val="20"/>
        <w:lang w:eastAsia="es-ES"/>
      </w:rPr>
      <w:tab/>
      <w:t>Exp. Núm.: OBM2023/4</w:t>
    </w:r>
  </w:p>
  <w:p w:rsidR="004878C3" w:rsidRDefault="004878C3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8C3" w:rsidRDefault="004878C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09C"/>
    <w:rsid w:val="002042B0"/>
    <w:rsid w:val="004878C3"/>
    <w:rsid w:val="00BB671A"/>
    <w:rsid w:val="00CE5F14"/>
    <w:rsid w:val="00D20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406DA2-055A-4870-A00C-C72C0E7E4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878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878C3"/>
  </w:style>
  <w:style w:type="paragraph" w:styleId="Piedepgina">
    <w:name w:val="footer"/>
    <w:basedOn w:val="Normal"/>
    <w:link w:val="PiedepginaCar"/>
    <w:uiPriority w:val="99"/>
    <w:unhideWhenUsed/>
    <w:rsid w:val="004878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878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219</Words>
  <Characters>1253</Characters>
  <Application>Microsoft Office Word</Application>
  <DocSecurity>0</DocSecurity>
  <Lines>10</Lines>
  <Paragraphs>2</Paragraphs>
  <ScaleCrop>false</ScaleCrop>
  <Company>Ajuntament de Sabadell</Company>
  <LinksUpToDate>false</LinksUpToDate>
  <CharactersWithSpaces>1470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Serrano G  Nuria OBRES</dc:creator>
  <cp:keywords/>
  <dc:description/>
  <cp:lastModifiedBy>Serrano G  Nuria OBRES</cp:lastModifiedBy>
  <cp:revision>3</cp:revision>
  <dcterms:created xsi:type="dcterms:W3CDTF">2023-05-05T11:50:00Z</dcterms:created>
  <dcterms:modified xsi:type="dcterms:W3CDTF">2023-05-05T12:07:00Z</dcterms:modified>
</cp:coreProperties>
</file>