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  <w:bookmarkStart w:id="0" w:name="_GoBack"/>
      <w:bookmarkEnd w:id="0"/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oindependiente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DC6A69" w:rsidRDefault="00DC6A69" w:rsidP="00B0385E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B0385E" w:rsidRPr="00520ECC" w:rsidRDefault="00B0385E" w:rsidP="00520ECC">
      <w:pPr>
        <w:tabs>
          <w:tab w:val="right" w:pos="8306"/>
        </w:tabs>
        <w:spacing w:after="80"/>
        <w:jc w:val="both"/>
        <w:rPr>
          <w:rFonts w:ascii="Arial" w:hAnsi="Arial" w:cs="Arial"/>
          <w:sz w:val="20"/>
          <w:szCs w:val="20"/>
        </w:rPr>
      </w:pPr>
      <w:r w:rsidRPr="00520ECC">
        <w:rPr>
          <w:rFonts w:ascii="Arial" w:hAnsi="Arial" w:cs="Arial"/>
          <w:bCs/>
          <w:spacing w:val="-2"/>
          <w:sz w:val="20"/>
          <w:szCs w:val="20"/>
        </w:rPr>
        <w:t>En relació al pressupost base de licitació del co</w:t>
      </w:r>
      <w:r w:rsidR="00DC6A69" w:rsidRPr="00520ECC">
        <w:rPr>
          <w:rFonts w:ascii="Arial" w:hAnsi="Arial" w:cs="Arial"/>
          <w:bCs/>
          <w:spacing w:val="-2"/>
          <w:sz w:val="20"/>
          <w:szCs w:val="20"/>
        </w:rPr>
        <w:t xml:space="preserve">ntracte de Subministrament </w:t>
      </w:r>
      <w:r w:rsidR="00520ECC" w:rsidRPr="00520ECC">
        <w:rPr>
          <w:rFonts w:ascii="Arial" w:hAnsi="Arial" w:cs="Arial"/>
          <w:bCs/>
          <w:spacing w:val="-2"/>
          <w:sz w:val="20"/>
          <w:szCs w:val="20"/>
        </w:rPr>
        <w:t xml:space="preserve">anomenat </w:t>
      </w:r>
      <w:r w:rsidR="00520ECC" w:rsidRPr="00520ECC">
        <w:rPr>
          <w:rFonts w:ascii="Arial" w:hAnsi="Arial" w:cs="Arial"/>
          <w:b/>
          <w:sz w:val="20"/>
          <w:szCs w:val="20"/>
        </w:rPr>
        <w:t>“</w:t>
      </w:r>
      <w:r w:rsidR="00520ECC" w:rsidRPr="00520ECC">
        <w:rPr>
          <w:rFonts w:ascii="Arial" w:hAnsi="Arial" w:cs="Arial"/>
          <w:b/>
          <w:bCs/>
          <w:sz w:val="20"/>
          <w:szCs w:val="20"/>
        </w:rPr>
        <w:t>Lloguer de material logístic a les activitats organitzades amb motiu de la celebració de la Festa Major de Sabadell 2023 i 2024, i d’altres esdeveniments que es puguin produir amb gran partici</w:t>
      </w:r>
      <w:r w:rsidR="00520ECC" w:rsidRPr="00520ECC">
        <w:rPr>
          <w:rFonts w:ascii="Arial" w:hAnsi="Arial" w:cs="Arial"/>
          <w:b/>
          <w:bCs/>
          <w:sz w:val="20"/>
          <w:szCs w:val="20"/>
        </w:rPr>
        <w:t>pació de públic a les mateixes”</w:t>
      </w:r>
      <w:r w:rsidRPr="00520ECC">
        <w:rPr>
          <w:rFonts w:ascii="Arial" w:hAnsi="Arial" w:cs="Arial"/>
          <w:bCs/>
          <w:spacing w:val="-2"/>
          <w:sz w:val="20"/>
          <w:szCs w:val="20"/>
        </w:rPr>
        <w:t xml:space="preserve">, es fa constar que el desglossament és el que a continuació es detalla, </w:t>
      </w:r>
      <w:r w:rsidR="009D0580" w:rsidRPr="00520ECC">
        <w:rPr>
          <w:rFonts w:ascii="Arial" w:hAnsi="Arial" w:cs="Arial"/>
          <w:bCs/>
          <w:spacing w:val="-2"/>
          <w:sz w:val="20"/>
          <w:szCs w:val="20"/>
        </w:rPr>
        <w:t xml:space="preserve">en compliment de la previsió establerta </w:t>
      </w:r>
      <w:r w:rsidRPr="00520ECC">
        <w:rPr>
          <w:rFonts w:ascii="Arial" w:hAnsi="Arial" w:cs="Arial"/>
          <w:bCs/>
          <w:spacing w:val="-2"/>
          <w:sz w:val="20"/>
          <w:szCs w:val="20"/>
        </w:rPr>
        <w:t xml:space="preserve">a l’article 100 de la Llei </w:t>
      </w:r>
      <w:r w:rsidRPr="00520ECC">
        <w:rPr>
          <w:rFonts w:ascii="Arial" w:hAnsi="Arial" w:cs="Arial"/>
          <w:sz w:val="20"/>
          <w:szCs w:val="20"/>
        </w:rPr>
        <w:t>9/2017, de 8 de novembre, de contractes del sector públic, per la qual es transposen a l’ordenament jurídic espanyol les Directi</w:t>
      </w:r>
      <w:r w:rsidR="001B6A69" w:rsidRPr="00520ECC">
        <w:rPr>
          <w:rFonts w:ascii="Arial" w:hAnsi="Arial" w:cs="Arial"/>
          <w:sz w:val="20"/>
          <w:szCs w:val="20"/>
        </w:rPr>
        <w:t>ves del Parlament Europeu i del</w:t>
      </w:r>
      <w:r w:rsidRPr="00520ECC">
        <w:rPr>
          <w:rFonts w:ascii="Arial" w:hAnsi="Arial" w:cs="Arial"/>
          <w:sz w:val="20"/>
          <w:szCs w:val="20"/>
        </w:rPr>
        <w:t xml:space="preserve"> Consell 2014/23/UE i 2014/24/UE, de 26 de </w:t>
      </w:r>
      <w:r w:rsidR="001B6A69" w:rsidRPr="00520ECC">
        <w:rPr>
          <w:rFonts w:ascii="Arial" w:hAnsi="Arial" w:cs="Arial"/>
          <w:sz w:val="20"/>
          <w:szCs w:val="20"/>
        </w:rPr>
        <w:t>febrer</w:t>
      </w:r>
      <w:r w:rsidRPr="00520ECC">
        <w:rPr>
          <w:rFonts w:ascii="Arial" w:hAnsi="Arial" w:cs="Arial"/>
          <w:sz w:val="20"/>
          <w:szCs w:val="20"/>
        </w:rPr>
        <w:t xml:space="preserve">: 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Import IVA inclòs</w:t>
            </w:r>
            <w:r w:rsidR="005F0DF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7.000,00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22.750,00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29.750,00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A5360D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1.732,50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3.517,50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5.250,00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360D" w:rsidRPr="00FF72FB" w:rsidRDefault="00A5360D" w:rsidP="00A5360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360D" w:rsidRPr="00FF72FB" w:rsidTr="00F218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0D" w:rsidRPr="00FF72FB" w:rsidRDefault="00A5360D" w:rsidP="00A5360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A5360D" w:rsidRPr="00FF72FB" w:rsidRDefault="00A5360D" w:rsidP="00A5360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35.000,00 </w:t>
            </w: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A5360D" w:rsidRPr="00FF72FB" w:rsidTr="00F2187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A5360D" w:rsidRDefault="00A5360D" w:rsidP="00A5360D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A5360D" w:rsidRPr="006704A9" w:rsidRDefault="00A5360D" w:rsidP="00A5360D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A5360D" w:rsidRPr="00FF72FB" w:rsidTr="00F2187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0D" w:rsidRPr="006704A9" w:rsidRDefault="00A5360D" w:rsidP="00A5360D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A5360D" w:rsidRPr="00FF72FB" w:rsidTr="00F2187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:rsidR="00A5360D" w:rsidRDefault="00A5360D" w:rsidP="00A5360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A5360D" w:rsidRDefault="00A5360D" w:rsidP="00A5360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A5360D" w:rsidRDefault="00A5360D" w:rsidP="00A5360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A5360D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A5360D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60D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60D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60D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360D" w:rsidRDefault="00A5360D" w:rsidP="00A536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0385E" w:rsidRDefault="00B0385E" w:rsidP="00A5360D"/>
    <w:sectPr w:rsidR="00B038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04A" w:rsidRDefault="0035704A" w:rsidP="00B756DB">
      <w:pPr>
        <w:spacing w:after="0" w:line="240" w:lineRule="auto"/>
      </w:pPr>
      <w:r>
        <w:separator/>
      </w:r>
    </w:p>
  </w:endnote>
  <w:endnote w:type="continuationSeparator" w:id="0">
    <w:p w:rsidR="0035704A" w:rsidRDefault="0035704A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04A" w:rsidRDefault="0035704A" w:rsidP="00B756DB">
      <w:pPr>
        <w:spacing w:after="0" w:line="240" w:lineRule="auto"/>
      </w:pPr>
      <w:r>
        <w:separator/>
      </w:r>
    </w:p>
  </w:footnote>
  <w:footnote w:type="continuationSeparator" w:id="0">
    <w:p w:rsidR="0035704A" w:rsidRDefault="0035704A" w:rsidP="00B756DB">
      <w:pPr>
        <w:spacing w:after="0" w:line="240" w:lineRule="auto"/>
      </w:pPr>
      <w:r>
        <w:continuationSeparator/>
      </w:r>
    </w:p>
  </w:footnote>
  <w:footnote w:id="1">
    <w:p w:rsidR="009D0580" w:rsidRPr="0028333A" w:rsidRDefault="009D0580" w:rsidP="009D0580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A5360D" w:rsidRPr="00E638D7" w:rsidRDefault="00A5360D" w:rsidP="009D0580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Són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costos </w:t>
      </w:r>
      <w:proofErr w:type="spellStart"/>
      <w:r w:rsidRPr="00E638D7">
        <w:rPr>
          <w:rFonts w:ascii="Arial" w:hAnsi="Arial" w:cs="Arial"/>
          <w:sz w:val="16"/>
          <w:szCs w:val="16"/>
        </w:rPr>
        <w:t>indirectes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aquells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 w:rsidRPr="00E638D7">
        <w:rPr>
          <w:rFonts w:ascii="Arial" w:hAnsi="Arial" w:cs="Arial"/>
          <w:sz w:val="16"/>
          <w:szCs w:val="16"/>
        </w:rPr>
        <w:t>aplicats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directament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a un </w:t>
      </w:r>
      <w:proofErr w:type="spellStart"/>
      <w:r w:rsidRPr="00E638D7">
        <w:rPr>
          <w:rFonts w:ascii="Arial" w:hAnsi="Arial" w:cs="Arial"/>
          <w:sz w:val="16"/>
          <w:szCs w:val="16"/>
        </w:rPr>
        <w:t>pro</w:t>
      </w:r>
      <w:r>
        <w:rPr>
          <w:rFonts w:ascii="Arial" w:hAnsi="Arial" w:cs="Arial"/>
          <w:sz w:val="16"/>
          <w:szCs w:val="16"/>
        </w:rPr>
        <w:t>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</w:t>
      </w:r>
      <w:proofErr w:type="spellStart"/>
      <w:r>
        <w:rPr>
          <w:rFonts w:ascii="Arial" w:hAnsi="Arial" w:cs="Arial"/>
          <w:sz w:val="16"/>
          <w:szCs w:val="16"/>
        </w:rPr>
        <w:t>cos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B756DB" w:rsidP="00B756DB">
    <w:pPr>
      <w:pStyle w:val="Encabezado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39356725" r:id="rId2"/>
      </w:object>
    </w:r>
    <w:r>
      <w:tab/>
    </w:r>
  </w:p>
  <w:p w:rsidR="00B756DB" w:rsidRDefault="00B756DB" w:rsidP="00B756DB">
    <w:pPr>
      <w:pStyle w:val="Encabezado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Encabezado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96F84"/>
    <w:rsid w:val="000C5809"/>
    <w:rsid w:val="001B6A69"/>
    <w:rsid w:val="002D5A62"/>
    <w:rsid w:val="003016D0"/>
    <w:rsid w:val="0035704A"/>
    <w:rsid w:val="003F2115"/>
    <w:rsid w:val="00460E92"/>
    <w:rsid w:val="004960E5"/>
    <w:rsid w:val="004D34CC"/>
    <w:rsid w:val="00520ECC"/>
    <w:rsid w:val="00572220"/>
    <w:rsid w:val="005C47C0"/>
    <w:rsid w:val="005E7033"/>
    <w:rsid w:val="005F0DF8"/>
    <w:rsid w:val="006E44B6"/>
    <w:rsid w:val="00935A82"/>
    <w:rsid w:val="009D0580"/>
    <w:rsid w:val="00A5360D"/>
    <w:rsid w:val="00A94384"/>
    <w:rsid w:val="00AC5677"/>
    <w:rsid w:val="00B0385E"/>
    <w:rsid w:val="00B756DB"/>
    <w:rsid w:val="00DC6A69"/>
    <w:rsid w:val="00DD4C7F"/>
    <w:rsid w:val="00E41617"/>
    <w:rsid w:val="00F2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FE915D6-55E8-4853-908C-3CB5FD7F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denotaalpie">
    <w:name w:val="footnote reference"/>
    <w:uiPriority w:val="99"/>
    <w:semiHidden/>
    <w:unhideWhenUsed/>
    <w:rsid w:val="00B756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B756D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B756D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oindependiente3Car">
    <w:name w:val="Texto independiente 3 Car"/>
    <w:link w:val="Textoindependiente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225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Badia O  Isidre ESPAI PUBLIC</cp:lastModifiedBy>
  <cp:revision>3</cp:revision>
  <dcterms:created xsi:type="dcterms:W3CDTF">2023-03-03T12:49:00Z</dcterms:created>
  <dcterms:modified xsi:type="dcterms:W3CDTF">2023-03-03T12:52:00Z</dcterms:modified>
</cp:coreProperties>
</file>