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01C" w:rsidRPr="00484819" w:rsidRDefault="00F422B0" w:rsidP="00B62CB0">
      <w:pPr>
        <w:pStyle w:val="Ttulo8"/>
        <w:spacing w:after="240"/>
        <w:rPr>
          <w:szCs w:val="22"/>
        </w:rPr>
      </w:pPr>
      <w:r w:rsidRPr="00484819">
        <w:rPr>
          <w:szCs w:val="22"/>
        </w:rPr>
        <w:t>ANNEX</w:t>
      </w:r>
      <w:r w:rsidR="0049401C" w:rsidRPr="00484819">
        <w:rPr>
          <w:szCs w:val="22"/>
        </w:rPr>
        <w:t xml:space="preserve"> 4</w:t>
      </w:r>
    </w:p>
    <w:p w:rsidR="0049401C" w:rsidRPr="00484819" w:rsidRDefault="0049401C" w:rsidP="009A31BA">
      <w:pPr>
        <w:spacing w:after="180"/>
        <w:rPr>
          <w:rFonts w:cs="Arial"/>
          <w:b/>
          <w:bCs/>
          <w:color w:val="000000"/>
          <w:spacing w:val="-2"/>
          <w:szCs w:val="22"/>
        </w:rPr>
      </w:pPr>
      <w:r w:rsidRPr="00484819">
        <w:rPr>
          <w:rFonts w:cs="Arial"/>
          <w:b/>
          <w:bCs/>
          <w:color w:val="000000"/>
          <w:spacing w:val="-2"/>
          <w:szCs w:val="22"/>
        </w:rPr>
        <w:t xml:space="preserve">A. MODEL D’OFERTA ECONÒMICA </w:t>
      </w:r>
    </w:p>
    <w:p w:rsidR="003775E2" w:rsidRPr="00484819" w:rsidRDefault="0049401C" w:rsidP="00172467">
      <w:pPr>
        <w:autoSpaceDE w:val="0"/>
        <w:autoSpaceDN w:val="0"/>
        <w:adjustRightInd w:val="0"/>
        <w:spacing w:line="312" w:lineRule="auto"/>
        <w:rPr>
          <w:rFonts w:cs="Arial"/>
          <w:szCs w:val="22"/>
        </w:rPr>
      </w:pPr>
      <w:r w:rsidRPr="00484819">
        <w:rPr>
          <w:rFonts w:cs="Arial"/>
          <w:szCs w:val="22"/>
        </w:rPr>
        <w:t>En/na</w:t>
      </w:r>
      <w:r w:rsidR="007D67E9" w:rsidRPr="00484819">
        <w:rPr>
          <w:rFonts w:cs="Arial"/>
          <w:szCs w:val="22"/>
        </w:rPr>
        <w:t xml:space="preserve"> ______________________________________</w:t>
      </w:r>
      <w:r w:rsidR="003775E2" w:rsidRPr="00484819">
        <w:rPr>
          <w:rFonts w:cs="Arial"/>
          <w:szCs w:val="22"/>
        </w:rPr>
        <w:t>, amb NIF</w:t>
      </w:r>
      <w:r w:rsidRPr="00484819">
        <w:rPr>
          <w:rFonts w:cs="Arial"/>
          <w:szCs w:val="22"/>
        </w:rPr>
        <w:t xml:space="preserve">, </w:t>
      </w:r>
      <w:r w:rsidR="007D67E9" w:rsidRPr="00484819">
        <w:rPr>
          <w:rFonts w:cs="Arial"/>
          <w:szCs w:val="22"/>
        </w:rPr>
        <w:t>____________________</w:t>
      </w:r>
    </w:p>
    <w:p w:rsidR="0049401C" w:rsidRPr="00484819" w:rsidRDefault="006D23DC" w:rsidP="00DC16DC">
      <w:pPr>
        <w:autoSpaceDE w:val="0"/>
        <w:autoSpaceDN w:val="0"/>
        <w:adjustRightInd w:val="0"/>
        <w:spacing w:line="312" w:lineRule="auto"/>
        <w:rPr>
          <w:rFonts w:cs="Arial"/>
          <w:szCs w:val="22"/>
        </w:rPr>
      </w:pPr>
      <w:r w:rsidRPr="00484819">
        <w:rPr>
          <w:rFonts w:cs="Arial"/>
          <w:szCs w:val="22"/>
        </w:rPr>
        <w:t>en qualitat de ___</w:t>
      </w:r>
      <w:r w:rsidR="007D67E9" w:rsidRPr="00484819">
        <w:rPr>
          <w:rFonts w:cs="Arial"/>
          <w:szCs w:val="22"/>
        </w:rPr>
        <w:t xml:space="preserve">_______________ </w:t>
      </w:r>
      <w:r w:rsidR="0049401C" w:rsidRPr="00484819">
        <w:rPr>
          <w:rFonts w:cs="Arial"/>
          <w:szCs w:val="22"/>
        </w:rPr>
        <w:t xml:space="preserve">i en nom </w:t>
      </w:r>
      <w:r w:rsidR="007D67E9" w:rsidRPr="00484819">
        <w:rPr>
          <w:rFonts w:cs="Arial"/>
          <w:szCs w:val="22"/>
        </w:rPr>
        <w:t>i representació de la societat ___________________________________________</w:t>
      </w:r>
      <w:r w:rsidRPr="00484819">
        <w:rPr>
          <w:rFonts w:cs="Arial"/>
          <w:szCs w:val="22"/>
        </w:rPr>
        <w:t>_____</w:t>
      </w:r>
      <w:r w:rsidR="0049401C" w:rsidRPr="00484819">
        <w:rPr>
          <w:rFonts w:cs="Arial"/>
          <w:szCs w:val="22"/>
        </w:rPr>
        <w:t>, amb CIF</w:t>
      </w:r>
      <w:r w:rsidRPr="00484819">
        <w:rPr>
          <w:rFonts w:cs="Arial"/>
          <w:szCs w:val="22"/>
        </w:rPr>
        <w:t xml:space="preserve">____________ </w:t>
      </w:r>
      <w:r w:rsidR="0049401C" w:rsidRPr="00484819">
        <w:rPr>
          <w:rFonts w:cs="Arial"/>
          <w:szCs w:val="22"/>
        </w:rPr>
        <w:t>i</w:t>
      </w:r>
      <w:r w:rsidRPr="00484819">
        <w:rPr>
          <w:rFonts w:cs="Arial"/>
          <w:szCs w:val="22"/>
        </w:rPr>
        <w:t xml:space="preserve"> domiciliada a ___________________________________</w:t>
      </w:r>
      <w:r w:rsidR="003775E2" w:rsidRPr="00484819">
        <w:rPr>
          <w:rFonts w:cs="Arial"/>
          <w:szCs w:val="22"/>
        </w:rPr>
        <w:t>,</w:t>
      </w:r>
      <w:r w:rsidRPr="00484819">
        <w:rPr>
          <w:rFonts w:cs="Arial"/>
          <w:szCs w:val="22"/>
        </w:rPr>
        <w:t xml:space="preserve"> </w:t>
      </w:r>
      <w:r w:rsidR="0049401C" w:rsidRPr="00484819">
        <w:rPr>
          <w:rFonts w:cs="Arial"/>
          <w:szCs w:val="22"/>
        </w:rPr>
        <w:t>segons escriptura pública autoritzada davant Notari/a</w:t>
      </w:r>
      <w:r w:rsidRPr="00484819">
        <w:rPr>
          <w:rFonts w:cs="Arial"/>
          <w:szCs w:val="22"/>
        </w:rPr>
        <w:t xml:space="preserve"> ___________________________, en data ________________ </w:t>
      </w:r>
      <w:r w:rsidR="0049401C" w:rsidRPr="00484819">
        <w:rPr>
          <w:rFonts w:cs="Arial"/>
          <w:szCs w:val="22"/>
        </w:rPr>
        <w:t>i amb núm</w:t>
      </w:r>
      <w:r w:rsidRPr="00484819">
        <w:rPr>
          <w:rFonts w:cs="Arial"/>
          <w:szCs w:val="22"/>
        </w:rPr>
        <w:t>ero de protocol _____________</w:t>
      </w:r>
      <w:r w:rsidR="0049401C" w:rsidRPr="00484819">
        <w:rPr>
          <w:rFonts w:cs="Arial"/>
          <w:szCs w:val="22"/>
        </w:rPr>
        <w:t>, assabent</w:t>
      </w:r>
      <w:r w:rsidR="00DC16DC" w:rsidRPr="00484819">
        <w:rPr>
          <w:rFonts w:cs="Arial"/>
          <w:szCs w:val="22"/>
        </w:rPr>
        <w:t xml:space="preserve">at de l’anunci publicat en data _____________ </w:t>
      </w:r>
      <w:r w:rsidR="0049401C" w:rsidRPr="00484819">
        <w:rPr>
          <w:rFonts w:cs="Arial"/>
          <w:szCs w:val="22"/>
        </w:rPr>
        <w:t>en el perfil del contractant de l’Ajuntament de Sabadell i de les condicions i requisits que s’exigeixen per a l’adjudicació del contracte anomenat</w:t>
      </w:r>
      <w:r w:rsidR="00525E1D" w:rsidRPr="00484819">
        <w:rPr>
          <w:rFonts w:cs="Arial"/>
          <w:szCs w:val="22"/>
        </w:rPr>
        <w:t xml:space="preserve"> “</w:t>
      </w:r>
      <w:r w:rsidR="00730B9C" w:rsidRPr="00484819">
        <w:rPr>
          <w:rFonts w:cs="Arial"/>
          <w:b/>
          <w:bCs/>
          <w:spacing w:val="-2"/>
          <w:szCs w:val="22"/>
        </w:rPr>
        <w:t xml:space="preserve">Tasques d’inspecció, recollida i anàlisi de mostres d’abocaments industrials, d’entrada i sortida de les </w:t>
      </w:r>
      <w:proofErr w:type="spellStart"/>
      <w:r w:rsidR="00730B9C" w:rsidRPr="00484819">
        <w:rPr>
          <w:rFonts w:cs="Arial"/>
          <w:b/>
          <w:bCs/>
          <w:spacing w:val="-2"/>
          <w:szCs w:val="22"/>
        </w:rPr>
        <w:t>EDARs</w:t>
      </w:r>
      <w:proofErr w:type="spellEnd"/>
      <w:r w:rsidR="00730B9C" w:rsidRPr="00484819">
        <w:rPr>
          <w:rFonts w:cs="Arial"/>
          <w:b/>
          <w:bCs/>
          <w:spacing w:val="-2"/>
          <w:szCs w:val="22"/>
        </w:rPr>
        <w:t xml:space="preserve"> i les lleres dels rius Ripoll i Sec</w:t>
      </w:r>
      <w:r w:rsidR="00525E1D" w:rsidRPr="00484819">
        <w:rPr>
          <w:rFonts w:cs="Arial"/>
          <w:szCs w:val="22"/>
        </w:rPr>
        <w:t>”</w:t>
      </w:r>
      <w:r w:rsidR="00DC16DC" w:rsidRPr="00484819">
        <w:rPr>
          <w:rFonts w:cs="Arial"/>
          <w:szCs w:val="22"/>
        </w:rPr>
        <w:t>,</w:t>
      </w:r>
      <w:r w:rsidR="00525E1D" w:rsidRPr="00484819">
        <w:rPr>
          <w:rFonts w:cs="Arial"/>
          <w:b/>
          <w:szCs w:val="22"/>
        </w:rPr>
        <w:t xml:space="preserve"> </w:t>
      </w:r>
      <w:r w:rsidR="0049401C" w:rsidRPr="00484819">
        <w:rPr>
          <w:rFonts w:cs="Arial"/>
          <w:color w:val="000000"/>
          <w:spacing w:val="-2"/>
          <w:szCs w:val="22"/>
        </w:rPr>
        <w:t>concorre a aquest procediment i es compromet, en cas de ser seleccionada la seva oferta, a l’execució del contracte amb estricta subjecció al plec de clàusules administratives particulars, al plec de condicions tècniques particulars i la resta de documentació que forma part de la licitació.</w:t>
      </w:r>
    </w:p>
    <w:p w:rsidR="0049401C" w:rsidRPr="00484819" w:rsidRDefault="0049401C" w:rsidP="009A31BA">
      <w:pPr>
        <w:spacing w:before="120" w:after="180"/>
        <w:rPr>
          <w:rFonts w:cs="Arial"/>
          <w:color w:val="000000"/>
          <w:spacing w:val="-2"/>
          <w:szCs w:val="22"/>
          <w:u w:val="single"/>
        </w:rPr>
      </w:pPr>
      <w:r w:rsidRPr="00484819">
        <w:rPr>
          <w:rFonts w:cs="Arial"/>
          <w:color w:val="000000"/>
          <w:spacing w:val="-2"/>
          <w:szCs w:val="22"/>
        </w:rPr>
        <w:t xml:space="preserve">En relació als criteris </w:t>
      </w:r>
      <w:r w:rsidR="009E4112" w:rsidRPr="00484819">
        <w:rPr>
          <w:rFonts w:cs="Arial"/>
          <w:color w:val="000000"/>
          <w:spacing w:val="-2"/>
          <w:szCs w:val="22"/>
        </w:rPr>
        <w:t>d’adjudicació avaluables mitjançant l’aplicació de fórmules</w:t>
      </w:r>
      <w:r w:rsidRPr="00484819">
        <w:rPr>
          <w:rFonts w:cs="Arial"/>
          <w:color w:val="000000"/>
          <w:spacing w:val="-2"/>
          <w:szCs w:val="22"/>
        </w:rPr>
        <w:t xml:space="preserve"> que preveu el Plec de clàusules administratives particulars fa constar que l’oferta presentada es desglossa conforme el següent:</w:t>
      </w:r>
    </w:p>
    <w:p w:rsidR="00C11FA3" w:rsidRPr="00484819" w:rsidRDefault="00C11FA3" w:rsidP="00DC16DC">
      <w:pPr>
        <w:spacing w:after="180"/>
        <w:rPr>
          <w:rFonts w:cs="Arial"/>
          <w:color w:val="000000"/>
          <w:spacing w:val="-2"/>
          <w:szCs w:val="22"/>
        </w:rPr>
      </w:pPr>
      <w:r w:rsidRPr="00484819">
        <w:rPr>
          <w:rFonts w:cs="Arial"/>
          <w:b/>
          <w:color w:val="000000"/>
          <w:spacing w:val="-2"/>
          <w:szCs w:val="22"/>
        </w:rPr>
        <w:t xml:space="preserve">Criteri 1: </w:t>
      </w:r>
      <w:r w:rsidR="00484819" w:rsidRPr="00484819">
        <w:rPr>
          <w:rFonts w:cs="Arial"/>
          <w:b/>
          <w:color w:val="000000"/>
          <w:spacing w:val="-2"/>
          <w:szCs w:val="22"/>
        </w:rPr>
        <w:t>Baixa econòmica</w:t>
      </w:r>
      <w:r w:rsidR="001D0368" w:rsidRPr="00484819">
        <w:rPr>
          <w:rFonts w:cs="Arial"/>
          <w:b/>
          <w:color w:val="000000"/>
          <w:spacing w:val="-2"/>
          <w:szCs w:val="22"/>
        </w:rPr>
        <w:t xml:space="preserve"> </w:t>
      </w:r>
    </w:p>
    <w:p w:rsidR="00484819" w:rsidRPr="00484819" w:rsidRDefault="00484819" w:rsidP="00484819">
      <w:pPr>
        <w:spacing w:after="180"/>
        <w:rPr>
          <w:rFonts w:cs="Arial"/>
          <w:spacing w:val="-2"/>
          <w:szCs w:val="22"/>
        </w:rPr>
      </w:pPr>
      <w:r w:rsidRPr="00484819">
        <w:rPr>
          <w:rFonts w:cs="Arial"/>
          <w:spacing w:val="-2"/>
          <w:szCs w:val="22"/>
        </w:rPr>
        <w:t xml:space="preserve">El licitador haurà d’indicar en la seva oferta econòmica el percentatge de baixa que proposa respecte del pressupost de licitació, IVA inclòs. El percentatge ofert s’haurà d’expressar amb un màxim de dos decimals. El licitador haurà d’especificar l’import base proposat sense IVA, l’import de l’IVA i l’import total proposat amb l’IVA. </w:t>
      </w:r>
    </w:p>
    <w:p w:rsidR="00484819" w:rsidRPr="00484819" w:rsidRDefault="00484819" w:rsidP="00484819">
      <w:pPr>
        <w:spacing w:after="180"/>
        <w:rPr>
          <w:rFonts w:cs="Arial"/>
          <w:b/>
          <w:spacing w:val="-2"/>
          <w:szCs w:val="22"/>
        </w:rPr>
      </w:pPr>
      <w:r w:rsidRPr="00484819">
        <w:rPr>
          <w:rFonts w:cs="Arial"/>
          <w:b/>
          <w:spacing w:val="-2"/>
          <w:szCs w:val="22"/>
        </w:rPr>
        <w:t xml:space="preserve">L’empresa licitadora a dalt referenciada proposa el següent percentatge de baixa: </w:t>
      </w:r>
    </w:p>
    <w:p w:rsidR="00484819" w:rsidRPr="00484819" w:rsidRDefault="00970B80" w:rsidP="00484819">
      <w:pPr>
        <w:spacing w:after="180"/>
        <w:rPr>
          <w:rFonts w:cs="Arial"/>
          <w:b/>
          <w:spacing w:val="-2"/>
          <w:szCs w:val="22"/>
        </w:rPr>
      </w:pPr>
      <w:r>
        <w:rPr>
          <w:rFonts w:cs="Arial"/>
          <w:b/>
          <w:spacing w:val="-2"/>
          <w:szCs w:val="22"/>
        </w:rPr>
        <w:t xml:space="preserve">__________ </w:t>
      </w:r>
      <w:bookmarkStart w:id="0" w:name="_GoBack"/>
      <w:bookmarkEnd w:id="0"/>
      <w:r w:rsidR="00484819" w:rsidRPr="00484819">
        <w:rPr>
          <w:rFonts w:cs="Arial"/>
          <w:b/>
          <w:spacing w:val="-2"/>
          <w:szCs w:val="22"/>
        </w:rPr>
        <w:t xml:space="preserve">% </w:t>
      </w:r>
    </w:p>
    <w:p w:rsidR="00484819" w:rsidRPr="00484819" w:rsidRDefault="00484819" w:rsidP="00484819">
      <w:pPr>
        <w:spacing w:after="180"/>
        <w:rPr>
          <w:rFonts w:cs="Arial"/>
          <w:b/>
          <w:spacing w:val="-2"/>
          <w:szCs w:val="22"/>
        </w:rPr>
      </w:pPr>
      <w:r w:rsidRPr="00484819">
        <w:rPr>
          <w:rFonts w:cs="Arial"/>
          <w:b/>
          <w:spacing w:val="-2"/>
          <w:szCs w:val="22"/>
        </w:rPr>
        <w:t>Import base:</w:t>
      </w:r>
      <w:r w:rsidR="00970B80">
        <w:rPr>
          <w:rFonts w:cs="Arial"/>
          <w:b/>
          <w:spacing w:val="-2"/>
          <w:szCs w:val="22"/>
        </w:rPr>
        <w:t xml:space="preserve"> _________________</w:t>
      </w:r>
    </w:p>
    <w:p w:rsidR="00484819" w:rsidRPr="00484819" w:rsidRDefault="00484819" w:rsidP="00484819">
      <w:pPr>
        <w:spacing w:after="180"/>
        <w:rPr>
          <w:rFonts w:cs="Arial"/>
          <w:b/>
          <w:spacing w:val="-2"/>
          <w:szCs w:val="22"/>
        </w:rPr>
      </w:pPr>
      <w:r w:rsidRPr="00484819">
        <w:rPr>
          <w:rFonts w:cs="Arial"/>
          <w:b/>
          <w:spacing w:val="-2"/>
          <w:szCs w:val="22"/>
        </w:rPr>
        <w:t>Import IVA:</w:t>
      </w:r>
      <w:r w:rsidR="00970B80">
        <w:rPr>
          <w:rFonts w:cs="Arial"/>
          <w:b/>
          <w:spacing w:val="-2"/>
          <w:szCs w:val="22"/>
        </w:rPr>
        <w:t xml:space="preserve"> _________________</w:t>
      </w:r>
      <w:r w:rsidR="00970B80">
        <w:rPr>
          <w:rFonts w:cs="Arial"/>
          <w:b/>
          <w:spacing w:val="-2"/>
          <w:szCs w:val="22"/>
        </w:rPr>
        <w:t>_</w:t>
      </w:r>
    </w:p>
    <w:p w:rsidR="00484819" w:rsidRPr="00484819" w:rsidRDefault="00484819" w:rsidP="00484819">
      <w:pPr>
        <w:spacing w:after="360"/>
        <w:rPr>
          <w:rFonts w:cs="Arial"/>
          <w:b/>
          <w:spacing w:val="-2"/>
          <w:szCs w:val="22"/>
        </w:rPr>
      </w:pPr>
      <w:r w:rsidRPr="00484819">
        <w:rPr>
          <w:rFonts w:cs="Arial"/>
          <w:b/>
          <w:spacing w:val="-2"/>
          <w:szCs w:val="22"/>
        </w:rPr>
        <w:t>Import total:</w:t>
      </w:r>
      <w:r w:rsidR="00970B80">
        <w:rPr>
          <w:rFonts w:cs="Arial"/>
          <w:b/>
          <w:spacing w:val="-2"/>
          <w:szCs w:val="22"/>
        </w:rPr>
        <w:t xml:space="preserve"> _________________</w:t>
      </w:r>
    </w:p>
    <w:p w:rsidR="00C11FA3" w:rsidRPr="00484819" w:rsidRDefault="00C11FA3" w:rsidP="00F008CE">
      <w:pPr>
        <w:spacing w:before="240" w:after="180"/>
        <w:rPr>
          <w:rFonts w:cs="Arial"/>
          <w:i/>
          <w:iCs/>
          <w:szCs w:val="22"/>
          <w:lang w:eastAsia="ca-ES"/>
        </w:rPr>
      </w:pPr>
      <w:r w:rsidRPr="00484819">
        <w:rPr>
          <w:rFonts w:cs="Arial"/>
          <w:b/>
          <w:spacing w:val="-2"/>
          <w:szCs w:val="22"/>
        </w:rPr>
        <w:t xml:space="preserve">Criteri 2: </w:t>
      </w:r>
      <w:r w:rsidR="00484819" w:rsidRPr="00484819">
        <w:rPr>
          <w:rFonts w:cs="Arial"/>
          <w:b/>
          <w:spacing w:val="-2"/>
          <w:szCs w:val="22"/>
        </w:rPr>
        <w:t>Disponibilitat de laboratori</w:t>
      </w:r>
      <w:r w:rsidR="00E75E8F" w:rsidRPr="00484819">
        <w:rPr>
          <w:rFonts w:cs="Arial"/>
          <w:b/>
          <w:spacing w:val="-2"/>
          <w:szCs w:val="22"/>
        </w:rPr>
        <w:t xml:space="preserve"> </w:t>
      </w:r>
      <w:r w:rsidR="00E75E8F" w:rsidRPr="00484819">
        <w:rPr>
          <w:rFonts w:cs="Arial"/>
          <w:i/>
          <w:iCs/>
          <w:szCs w:val="22"/>
          <w:lang w:eastAsia="ca-ES"/>
        </w:rPr>
        <w:t xml:space="preserve">(marcar amb una X l’opció </w:t>
      </w:r>
      <w:proofErr w:type="spellStart"/>
      <w:r w:rsidR="00E75E8F" w:rsidRPr="00484819">
        <w:rPr>
          <w:rFonts w:cs="Arial"/>
          <w:i/>
          <w:iCs/>
          <w:szCs w:val="22"/>
          <w:lang w:eastAsia="ca-ES"/>
        </w:rPr>
        <w:t>ofertada</w:t>
      </w:r>
      <w:proofErr w:type="spellEnd"/>
      <w:r w:rsidR="00E75E8F" w:rsidRPr="00484819">
        <w:rPr>
          <w:rFonts w:cs="Arial"/>
          <w:i/>
          <w:iCs/>
          <w:szCs w:val="22"/>
          <w:lang w:eastAsia="ca-ES"/>
        </w:rPr>
        <w:t>)</w:t>
      </w:r>
    </w:p>
    <w:p w:rsidR="00484819" w:rsidRPr="00484819" w:rsidRDefault="00484819" w:rsidP="00484819">
      <w:pPr>
        <w:pStyle w:val="Encabezado"/>
        <w:tabs>
          <w:tab w:val="clear" w:pos="4252"/>
          <w:tab w:val="clear" w:pos="8504"/>
          <w:tab w:val="left" w:pos="214"/>
        </w:tabs>
        <w:spacing w:before="120" w:after="60"/>
        <w:ind w:left="74"/>
        <w:rPr>
          <w:rFonts w:cs="Arial"/>
          <w:szCs w:val="22"/>
        </w:rPr>
      </w:pPr>
      <w:sdt>
        <w:sdtPr>
          <w:rPr>
            <w:rFonts w:cs="Arial"/>
            <w:sz w:val="24"/>
          </w:rPr>
          <w:id w:val="1856771474"/>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rFonts w:cs="Arial"/>
          <w:szCs w:val="22"/>
        </w:rPr>
        <w:t xml:space="preserve"> </w:t>
      </w:r>
      <w:r w:rsidRPr="00484819">
        <w:rPr>
          <w:rFonts w:cs="Arial"/>
          <w:szCs w:val="22"/>
        </w:rPr>
        <w:t>Laboratori propi on poder realitzar les analítiques dels 44 paràmetres complementaris establerts a la taula 2 del PPT</w:t>
      </w:r>
      <w:r>
        <w:rPr>
          <w:rFonts w:cs="Arial"/>
          <w:szCs w:val="22"/>
        </w:rPr>
        <w:t xml:space="preserve"> (</w:t>
      </w:r>
      <w:r w:rsidRPr="00484819">
        <w:rPr>
          <w:rFonts w:cs="Arial"/>
          <w:szCs w:val="22"/>
        </w:rPr>
        <w:t>40 punts</w:t>
      </w:r>
      <w:r>
        <w:rPr>
          <w:rFonts w:cs="Arial"/>
          <w:szCs w:val="22"/>
        </w:rPr>
        <w:t>)</w:t>
      </w:r>
    </w:p>
    <w:p w:rsidR="00484819" w:rsidRPr="00484819" w:rsidRDefault="00484819" w:rsidP="00484819">
      <w:pPr>
        <w:pStyle w:val="Encabezado"/>
        <w:tabs>
          <w:tab w:val="clear" w:pos="4252"/>
          <w:tab w:val="clear" w:pos="8504"/>
          <w:tab w:val="left" w:pos="214"/>
        </w:tabs>
        <w:spacing w:after="60"/>
        <w:ind w:left="74"/>
        <w:rPr>
          <w:rFonts w:cs="Arial"/>
          <w:szCs w:val="22"/>
        </w:rPr>
      </w:pPr>
      <w:sdt>
        <w:sdtPr>
          <w:rPr>
            <w:rFonts w:cs="Arial"/>
            <w:sz w:val="24"/>
          </w:rPr>
          <w:id w:val="-936904434"/>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rFonts w:cs="Arial"/>
          <w:szCs w:val="22"/>
        </w:rPr>
        <w:t xml:space="preserve"> </w:t>
      </w:r>
      <w:r w:rsidRPr="00484819">
        <w:rPr>
          <w:rFonts w:cs="Arial"/>
          <w:szCs w:val="22"/>
        </w:rPr>
        <w:t>Laboratori propi on poder realitzar les analítiques de 33 a 43 paràmetres complementaris establerts a la taula 2 del PPT</w:t>
      </w:r>
      <w:r>
        <w:rPr>
          <w:rFonts w:cs="Arial"/>
          <w:szCs w:val="22"/>
        </w:rPr>
        <w:t xml:space="preserve"> (</w:t>
      </w:r>
      <w:r w:rsidRPr="00484819">
        <w:rPr>
          <w:rFonts w:cs="Arial"/>
          <w:szCs w:val="22"/>
        </w:rPr>
        <w:t>30 punts</w:t>
      </w:r>
      <w:r>
        <w:rPr>
          <w:rFonts w:cs="Arial"/>
          <w:szCs w:val="22"/>
        </w:rPr>
        <w:t>)</w:t>
      </w:r>
    </w:p>
    <w:p w:rsidR="00484819" w:rsidRPr="00484819" w:rsidRDefault="00484819" w:rsidP="00484819">
      <w:pPr>
        <w:pStyle w:val="Encabezado"/>
        <w:tabs>
          <w:tab w:val="clear" w:pos="4252"/>
          <w:tab w:val="clear" w:pos="8504"/>
          <w:tab w:val="left" w:pos="214"/>
        </w:tabs>
        <w:spacing w:after="60"/>
        <w:ind w:left="74"/>
        <w:rPr>
          <w:rFonts w:cs="Arial"/>
          <w:szCs w:val="22"/>
        </w:rPr>
      </w:pPr>
      <w:sdt>
        <w:sdtPr>
          <w:rPr>
            <w:rFonts w:cs="Arial"/>
            <w:sz w:val="24"/>
          </w:rPr>
          <w:id w:val="197511812"/>
          <w14:checkbox>
            <w14:checked w14:val="0"/>
            <w14:checkedState w14:val="2612" w14:font="MS Gothic"/>
            <w14:uncheckedState w14:val="2610" w14:font="MS Gothic"/>
          </w14:checkbox>
        </w:sdtPr>
        <w:sdtContent>
          <w:r w:rsidRPr="00484819">
            <w:rPr>
              <w:rFonts w:ascii="MS Gothic" w:eastAsia="MS Gothic" w:hAnsi="MS Gothic" w:cs="Arial" w:hint="eastAsia"/>
              <w:sz w:val="24"/>
            </w:rPr>
            <w:t>☐</w:t>
          </w:r>
        </w:sdtContent>
      </w:sdt>
      <w:r>
        <w:rPr>
          <w:rFonts w:cs="Arial"/>
          <w:szCs w:val="22"/>
        </w:rPr>
        <w:t xml:space="preserve"> </w:t>
      </w:r>
      <w:r w:rsidRPr="00484819">
        <w:rPr>
          <w:rFonts w:cs="Arial"/>
          <w:szCs w:val="22"/>
        </w:rPr>
        <w:t>Laboratori propi on poder realitzar les analítiques de 22 a 32 paràmetres complementaris establerts a la taula 2 del PPT</w:t>
      </w:r>
      <w:r>
        <w:rPr>
          <w:rFonts w:cs="Arial"/>
          <w:szCs w:val="22"/>
        </w:rPr>
        <w:t xml:space="preserve"> (</w:t>
      </w:r>
      <w:r w:rsidRPr="00484819">
        <w:rPr>
          <w:rFonts w:cs="Arial"/>
          <w:szCs w:val="22"/>
        </w:rPr>
        <w:t>25 punts</w:t>
      </w:r>
      <w:r>
        <w:rPr>
          <w:rFonts w:cs="Arial"/>
          <w:szCs w:val="22"/>
        </w:rPr>
        <w:t>)</w:t>
      </w:r>
    </w:p>
    <w:p w:rsidR="00484819" w:rsidRDefault="00484819" w:rsidP="00484819">
      <w:pPr>
        <w:pStyle w:val="Encabezado"/>
        <w:tabs>
          <w:tab w:val="clear" w:pos="4252"/>
          <w:tab w:val="clear" w:pos="8504"/>
          <w:tab w:val="left" w:pos="214"/>
        </w:tabs>
        <w:spacing w:after="60"/>
        <w:ind w:left="74"/>
        <w:rPr>
          <w:rFonts w:cs="Arial"/>
          <w:szCs w:val="22"/>
        </w:rPr>
      </w:pPr>
      <w:sdt>
        <w:sdtPr>
          <w:rPr>
            <w:rFonts w:cs="Arial"/>
            <w:sz w:val="24"/>
          </w:rPr>
          <w:id w:val="-1622149427"/>
          <w14:checkbox>
            <w14:checked w14:val="0"/>
            <w14:checkedState w14:val="2612" w14:font="MS Gothic"/>
            <w14:uncheckedState w14:val="2610" w14:font="MS Gothic"/>
          </w14:checkbox>
        </w:sdtPr>
        <w:sdtContent>
          <w:r w:rsidRPr="00484819">
            <w:rPr>
              <w:rFonts w:ascii="MS Gothic" w:eastAsia="MS Gothic" w:hAnsi="MS Gothic" w:cs="Arial" w:hint="eastAsia"/>
              <w:sz w:val="24"/>
            </w:rPr>
            <w:t>☐</w:t>
          </w:r>
        </w:sdtContent>
      </w:sdt>
      <w:r>
        <w:rPr>
          <w:rFonts w:cs="Arial"/>
          <w:szCs w:val="22"/>
        </w:rPr>
        <w:t xml:space="preserve"> </w:t>
      </w:r>
      <w:r w:rsidRPr="00484819">
        <w:rPr>
          <w:rFonts w:cs="Arial"/>
          <w:szCs w:val="22"/>
        </w:rPr>
        <w:t>Laboratori propi on poder realitzar les analítiques d’11 a 21 paràmetres complementaris establerts a la taula 2 del PPT</w:t>
      </w:r>
      <w:r>
        <w:rPr>
          <w:rFonts w:cs="Arial"/>
          <w:szCs w:val="22"/>
        </w:rPr>
        <w:t xml:space="preserve"> (</w:t>
      </w:r>
      <w:r w:rsidRPr="00484819">
        <w:rPr>
          <w:rFonts w:cs="Arial"/>
          <w:szCs w:val="22"/>
        </w:rPr>
        <w:t>20 punts</w:t>
      </w:r>
      <w:r>
        <w:rPr>
          <w:rFonts w:cs="Arial"/>
          <w:szCs w:val="22"/>
        </w:rPr>
        <w:t>)</w:t>
      </w:r>
    </w:p>
    <w:p w:rsidR="00484819" w:rsidRPr="00484819" w:rsidRDefault="00484819" w:rsidP="00484819">
      <w:pPr>
        <w:pStyle w:val="Encabezado"/>
        <w:tabs>
          <w:tab w:val="clear" w:pos="4252"/>
          <w:tab w:val="clear" w:pos="8504"/>
          <w:tab w:val="left" w:pos="214"/>
        </w:tabs>
        <w:spacing w:after="60"/>
        <w:ind w:left="74"/>
        <w:rPr>
          <w:rFonts w:cs="Arial"/>
          <w:szCs w:val="22"/>
        </w:rPr>
      </w:pPr>
      <w:sdt>
        <w:sdtPr>
          <w:rPr>
            <w:rFonts w:cs="Arial"/>
            <w:sz w:val="24"/>
          </w:rPr>
          <w:id w:val="-1929874075"/>
          <w14:checkbox>
            <w14:checked w14:val="0"/>
            <w14:checkedState w14:val="2612" w14:font="MS Gothic"/>
            <w14:uncheckedState w14:val="2610" w14:font="MS Gothic"/>
          </w14:checkbox>
        </w:sdtPr>
        <w:sdtContent>
          <w:r w:rsidRPr="00484819">
            <w:rPr>
              <w:rFonts w:ascii="MS Gothic" w:eastAsia="MS Gothic" w:hAnsi="MS Gothic" w:cs="Arial" w:hint="eastAsia"/>
              <w:sz w:val="24"/>
            </w:rPr>
            <w:t>☐</w:t>
          </w:r>
        </w:sdtContent>
      </w:sdt>
      <w:r>
        <w:rPr>
          <w:rFonts w:cs="Arial"/>
          <w:szCs w:val="22"/>
        </w:rPr>
        <w:t xml:space="preserve"> </w:t>
      </w:r>
      <w:r w:rsidRPr="00484819">
        <w:rPr>
          <w:rFonts w:cs="Arial"/>
          <w:szCs w:val="22"/>
        </w:rPr>
        <w:t>Laboratori propi on poder realitzar les analítiques de menys d’11 paràmetres complementaris establerts a la taula del PPT</w:t>
      </w:r>
      <w:r>
        <w:rPr>
          <w:rFonts w:cs="Arial"/>
          <w:szCs w:val="22"/>
        </w:rPr>
        <w:t xml:space="preserve"> (</w:t>
      </w:r>
      <w:r w:rsidRPr="00484819">
        <w:rPr>
          <w:rFonts w:cs="Arial"/>
          <w:szCs w:val="22"/>
        </w:rPr>
        <w:t>0 punts</w:t>
      </w:r>
      <w:r>
        <w:rPr>
          <w:rFonts w:cs="Arial"/>
          <w:szCs w:val="22"/>
        </w:rPr>
        <w:t>)</w:t>
      </w:r>
    </w:p>
    <w:p w:rsidR="004B0BA4" w:rsidRPr="00484819" w:rsidRDefault="00484819" w:rsidP="0002338C">
      <w:pPr>
        <w:spacing w:before="240" w:after="180"/>
        <w:rPr>
          <w:rFonts w:cs="Arial"/>
          <w:i/>
          <w:iCs/>
          <w:szCs w:val="22"/>
          <w:lang w:eastAsia="ca-ES"/>
        </w:rPr>
      </w:pPr>
      <w:r w:rsidRPr="00484819">
        <w:rPr>
          <w:rFonts w:cs="Arial"/>
          <w:b/>
          <w:spacing w:val="-2"/>
          <w:szCs w:val="22"/>
        </w:rPr>
        <w:lastRenderedPageBreak/>
        <w:t xml:space="preserve">Criteri </w:t>
      </w:r>
      <w:r w:rsidR="00970B80">
        <w:rPr>
          <w:rFonts w:cs="Arial"/>
          <w:b/>
          <w:spacing w:val="-2"/>
          <w:szCs w:val="22"/>
        </w:rPr>
        <w:t>3</w:t>
      </w:r>
      <w:r w:rsidRPr="00484819">
        <w:rPr>
          <w:rFonts w:cs="Arial"/>
          <w:b/>
          <w:spacing w:val="-2"/>
          <w:szCs w:val="22"/>
        </w:rPr>
        <w:t xml:space="preserve">: </w:t>
      </w:r>
      <w:r w:rsidRPr="00484819">
        <w:rPr>
          <w:rFonts w:cs="Arial"/>
          <w:b/>
          <w:spacing w:val="-2"/>
          <w:szCs w:val="22"/>
        </w:rPr>
        <w:t>Vehicle de baixes emissions</w:t>
      </w:r>
      <w:r w:rsidRPr="00484819">
        <w:rPr>
          <w:rFonts w:cs="Arial"/>
          <w:b/>
          <w:spacing w:val="-2"/>
          <w:szCs w:val="22"/>
        </w:rPr>
        <w:t xml:space="preserve"> </w:t>
      </w:r>
      <w:r w:rsidRPr="00484819">
        <w:rPr>
          <w:rFonts w:cs="Arial"/>
          <w:i/>
          <w:iCs/>
          <w:szCs w:val="22"/>
          <w:lang w:eastAsia="ca-ES"/>
        </w:rPr>
        <w:t xml:space="preserve">(marcar amb una X l’opció </w:t>
      </w:r>
      <w:proofErr w:type="spellStart"/>
      <w:r w:rsidRPr="00484819">
        <w:rPr>
          <w:rFonts w:cs="Arial"/>
          <w:i/>
          <w:iCs/>
          <w:szCs w:val="22"/>
          <w:lang w:eastAsia="ca-ES"/>
        </w:rPr>
        <w:t>ofertada</w:t>
      </w:r>
      <w:proofErr w:type="spellEnd"/>
      <w:r w:rsidRPr="00484819">
        <w:rPr>
          <w:rFonts w:cs="Arial"/>
          <w:i/>
          <w:iCs/>
          <w:szCs w:val="22"/>
          <w:lang w:eastAsia="ca-ES"/>
        </w:rPr>
        <w:t>)</w:t>
      </w:r>
    </w:p>
    <w:p w:rsidR="00484819" w:rsidRPr="00484819" w:rsidRDefault="00970B80" w:rsidP="00484819">
      <w:pPr>
        <w:pStyle w:val="Encabezado"/>
        <w:tabs>
          <w:tab w:val="clear" w:pos="4252"/>
          <w:tab w:val="clear" w:pos="8504"/>
        </w:tabs>
        <w:spacing w:before="40" w:after="40"/>
        <w:rPr>
          <w:rFonts w:cs="Arial"/>
          <w:szCs w:val="22"/>
        </w:rPr>
      </w:pPr>
      <w:sdt>
        <w:sdtPr>
          <w:rPr>
            <w:rFonts w:cs="Arial"/>
            <w:sz w:val="24"/>
          </w:rPr>
          <w:id w:val="-1202863921"/>
          <w14:checkbox>
            <w14:checked w14:val="0"/>
            <w14:checkedState w14:val="2612" w14:font="MS Gothic"/>
            <w14:uncheckedState w14:val="2610" w14:font="MS Gothic"/>
          </w14:checkbox>
        </w:sdtPr>
        <w:sdtContent>
          <w:r w:rsidRPr="00970B80">
            <w:rPr>
              <w:rFonts w:ascii="MS Gothic" w:eastAsia="MS Gothic" w:hAnsi="MS Gothic" w:cs="Arial" w:hint="eastAsia"/>
              <w:sz w:val="24"/>
            </w:rPr>
            <w:t>☐</w:t>
          </w:r>
        </w:sdtContent>
      </w:sdt>
      <w:r>
        <w:rPr>
          <w:rFonts w:cs="Arial"/>
          <w:sz w:val="24"/>
        </w:rPr>
        <w:t xml:space="preserve"> </w:t>
      </w:r>
      <w:r w:rsidR="00484819" w:rsidRPr="00484819">
        <w:rPr>
          <w:rFonts w:cs="Arial"/>
          <w:szCs w:val="22"/>
        </w:rPr>
        <w:t xml:space="preserve">Vehicle amb etiqueta 0 emissions </w:t>
      </w:r>
      <w:r>
        <w:rPr>
          <w:rFonts w:cs="Arial"/>
          <w:szCs w:val="22"/>
        </w:rPr>
        <w:t xml:space="preserve">(15 </w:t>
      </w:r>
      <w:r w:rsidR="00484819" w:rsidRPr="00484819">
        <w:rPr>
          <w:rFonts w:cs="Arial"/>
          <w:szCs w:val="22"/>
        </w:rPr>
        <w:t>punts</w:t>
      </w:r>
      <w:r>
        <w:rPr>
          <w:rFonts w:cs="Arial"/>
          <w:szCs w:val="22"/>
        </w:rPr>
        <w:t>)</w:t>
      </w:r>
    </w:p>
    <w:p w:rsidR="00C11FA3" w:rsidRPr="00970B80" w:rsidRDefault="00970B80" w:rsidP="00970B80">
      <w:pPr>
        <w:spacing w:before="240" w:after="960"/>
        <w:rPr>
          <w:rFonts w:cs="Arial"/>
          <w:b/>
          <w:spacing w:val="-2"/>
          <w:szCs w:val="22"/>
        </w:rPr>
      </w:pPr>
      <w:sdt>
        <w:sdtPr>
          <w:rPr>
            <w:rFonts w:cs="Arial"/>
            <w:sz w:val="24"/>
          </w:rPr>
          <w:id w:val="1455211732"/>
          <w14:checkbox>
            <w14:checked w14:val="0"/>
            <w14:checkedState w14:val="2612" w14:font="MS Gothic"/>
            <w14:uncheckedState w14:val="2610" w14:font="MS Gothic"/>
          </w14:checkbox>
        </w:sdtPr>
        <w:sdtContent>
          <w:r w:rsidRPr="00970B80">
            <w:rPr>
              <w:rFonts w:ascii="MS Gothic" w:eastAsia="MS Gothic" w:hAnsi="MS Gothic" w:cs="Arial" w:hint="eastAsia"/>
              <w:sz w:val="24"/>
            </w:rPr>
            <w:t>☐</w:t>
          </w:r>
        </w:sdtContent>
      </w:sdt>
      <w:r>
        <w:rPr>
          <w:rFonts w:cs="Arial"/>
          <w:szCs w:val="22"/>
        </w:rPr>
        <w:t xml:space="preserve"> </w:t>
      </w:r>
      <w:r w:rsidR="00484819" w:rsidRPr="00484819">
        <w:rPr>
          <w:rFonts w:cs="Arial"/>
          <w:szCs w:val="22"/>
        </w:rPr>
        <w:t>Vehicle amb etiqueta Eco</w:t>
      </w:r>
      <w:r>
        <w:rPr>
          <w:rFonts w:cs="Arial"/>
          <w:szCs w:val="22"/>
        </w:rPr>
        <w:t xml:space="preserve"> (</w:t>
      </w:r>
      <w:r w:rsidR="00484819" w:rsidRPr="00484819">
        <w:rPr>
          <w:rFonts w:cs="Arial"/>
          <w:szCs w:val="22"/>
        </w:rPr>
        <w:t>10 punts</w:t>
      </w:r>
      <w:r>
        <w:rPr>
          <w:rFonts w:cs="Arial"/>
          <w:szCs w:val="22"/>
        </w:rPr>
        <w:t>)</w:t>
      </w:r>
    </w:p>
    <w:p w:rsidR="0049401C" w:rsidRPr="00484819" w:rsidRDefault="00023803" w:rsidP="00C01900">
      <w:pPr>
        <w:spacing w:after="240"/>
        <w:rPr>
          <w:rFonts w:cs="Arial"/>
          <w:spacing w:val="-2"/>
          <w:szCs w:val="22"/>
        </w:rPr>
      </w:pPr>
      <w:r w:rsidRPr="00484819">
        <w:rPr>
          <w:rFonts w:cs="Arial"/>
          <w:spacing w:val="-2"/>
          <w:szCs w:val="22"/>
        </w:rPr>
        <w:t>_________________</w:t>
      </w:r>
      <w:r w:rsidR="00236C63" w:rsidRPr="00484819">
        <w:rPr>
          <w:rFonts w:cs="Arial"/>
          <w:spacing w:val="-2"/>
          <w:szCs w:val="22"/>
        </w:rPr>
        <w:t xml:space="preserve">, a </w:t>
      </w:r>
      <w:r w:rsidR="007D2613" w:rsidRPr="00484819">
        <w:rPr>
          <w:rFonts w:cs="Arial"/>
          <w:spacing w:val="-2"/>
          <w:szCs w:val="22"/>
        </w:rPr>
        <w:t xml:space="preserve">la </w:t>
      </w:r>
      <w:r w:rsidR="00236C63" w:rsidRPr="00484819">
        <w:rPr>
          <w:rFonts w:cs="Arial"/>
          <w:spacing w:val="-2"/>
          <w:szCs w:val="22"/>
        </w:rPr>
        <w:t xml:space="preserve">data de </w:t>
      </w:r>
      <w:r w:rsidR="007623DC" w:rsidRPr="00484819">
        <w:rPr>
          <w:rFonts w:cs="Arial"/>
          <w:spacing w:val="-2"/>
          <w:szCs w:val="22"/>
        </w:rPr>
        <w:t xml:space="preserve">la </w:t>
      </w:r>
      <w:r w:rsidR="00236C63" w:rsidRPr="00484819">
        <w:rPr>
          <w:rFonts w:cs="Arial"/>
          <w:spacing w:val="-2"/>
          <w:szCs w:val="22"/>
        </w:rPr>
        <w:t>signatura electrònica</w:t>
      </w:r>
    </w:p>
    <w:p w:rsidR="0049401C" w:rsidRPr="00484819" w:rsidRDefault="0049401C" w:rsidP="00C01900">
      <w:pPr>
        <w:pStyle w:val="Textoindependiente3"/>
        <w:rPr>
          <w:rFonts w:ascii="Arial" w:hAnsi="Arial" w:cs="Arial"/>
          <w:b w:val="0"/>
          <w:spacing w:val="-2"/>
          <w:sz w:val="22"/>
          <w:szCs w:val="22"/>
          <w:u w:val="none"/>
        </w:rPr>
      </w:pPr>
      <w:r w:rsidRPr="00484819">
        <w:rPr>
          <w:rFonts w:ascii="Arial" w:hAnsi="Arial" w:cs="Arial"/>
          <w:b w:val="0"/>
          <w:spacing w:val="-2"/>
          <w:sz w:val="22"/>
          <w:szCs w:val="22"/>
          <w:u w:val="none"/>
        </w:rPr>
        <w:t xml:space="preserve">Signat, </w:t>
      </w:r>
    </w:p>
    <w:sectPr w:rsidR="0049401C" w:rsidRPr="00484819" w:rsidSect="004D4CA0">
      <w:headerReference w:type="default" r:id="rId7"/>
      <w:pgSz w:w="11906" w:h="16838" w:code="9"/>
      <w:pgMar w:top="1979" w:right="1287" w:bottom="1077" w:left="1418" w:header="720" w:footer="720" w:gutter="0"/>
      <w:paperSrc w:first="1" w:other="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0F38" w:rsidRDefault="00930F38">
      <w:r>
        <w:separator/>
      </w:r>
    </w:p>
  </w:endnote>
  <w:endnote w:type="continuationSeparator" w:id="0">
    <w:p w:rsidR="00930F38" w:rsidRDefault="00930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0F38" w:rsidRDefault="00930F38">
      <w:r>
        <w:separator/>
      </w:r>
    </w:p>
  </w:footnote>
  <w:footnote w:type="continuationSeparator" w:id="0">
    <w:p w:rsidR="00930F38" w:rsidRDefault="00930F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01C" w:rsidRDefault="00970B80">
    <w:pPr>
      <w:pStyle w:val="Encabezado"/>
      <w:spacing w:after="40"/>
      <w:ind w:left="3538"/>
      <w:jc w:val="right"/>
      <w:rPr>
        <w:rFonts w:cs="Arial"/>
        <w:sz w:val="18"/>
      </w:rPr>
    </w:pPr>
    <w:r>
      <w:rPr>
        <w:rFonts w:cs="Arial"/>
        <w:noProof/>
        <w:sz w:val="1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27pt;margin-top:-.05pt;width:102pt;height:51.2pt;z-index:251657728">
          <v:imagedata r:id="rId1" o:title=""/>
        </v:shape>
        <o:OLEObject Type="Embed" ProgID="MSPhotoEd.3" ShapeID="_x0000_s2055" DrawAspect="Content" ObjectID="_1751795847" r:id="rId2"/>
      </w:object>
    </w:r>
    <w:r w:rsidR="0049401C">
      <w:rPr>
        <w:b/>
        <w:bCs/>
        <w:sz w:val="20"/>
      </w:rPr>
      <w:tab/>
    </w:r>
    <w:r w:rsidR="0049401C">
      <w:rPr>
        <w:b/>
        <w:bCs/>
        <w:sz w:val="20"/>
      </w:rPr>
      <w:tab/>
    </w:r>
  </w:p>
  <w:p w:rsidR="0049401C" w:rsidRDefault="0049401C">
    <w:pPr>
      <w:pStyle w:val="Encabezado"/>
      <w:spacing w:after="40"/>
      <w:ind w:left="3538"/>
      <w:jc w:val="right"/>
      <w:rPr>
        <w:rFonts w:ascii="Calibri" w:hAnsi="Calibri"/>
      </w:rPr>
    </w:pPr>
  </w:p>
  <w:p w:rsidR="0049401C" w:rsidRDefault="0049401C">
    <w:pPr>
      <w:pStyle w:val="Encabezado"/>
      <w:tabs>
        <w:tab w:val="center" w:pos="4344"/>
        <w:tab w:val="center" w:pos="6154"/>
        <w:tab w:val="left" w:pos="7802"/>
      </w:tabs>
      <w:spacing w:after="80"/>
      <w:rPr>
        <w:rFonts w:cs="Arial"/>
        <w:sz w:val="20"/>
      </w:rPr>
    </w:pPr>
  </w:p>
  <w:p w:rsidR="0049401C" w:rsidRDefault="0049401C" w:rsidP="00B5300D">
    <w:pPr>
      <w:pStyle w:val="encapalament"/>
      <w:tabs>
        <w:tab w:val="clear" w:pos="1276"/>
      </w:tabs>
      <w:spacing w:line="240" w:lineRule="auto"/>
      <w:ind w:left="16" w:hanging="16"/>
      <w:rPr>
        <w:rFonts w:ascii="Arial" w:hAnsi="Arial"/>
        <w:b w:val="0"/>
        <w:bCs/>
        <w:sz w:val="20"/>
      </w:rPr>
    </w:pP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34D8C"/>
    <w:multiLevelType w:val="hybridMultilevel"/>
    <w:tmpl w:val="7FAEBE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1E93EAE"/>
    <w:multiLevelType w:val="hybridMultilevel"/>
    <w:tmpl w:val="65E695F8"/>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8835114"/>
    <w:multiLevelType w:val="hybridMultilevel"/>
    <w:tmpl w:val="C302DD0A"/>
    <w:lvl w:ilvl="0" w:tplc="D1A688CA">
      <w:start w:val="1"/>
      <w:numFmt w:val="upperRoman"/>
      <w:lvlText w:val="%1."/>
      <w:lvlJc w:val="left"/>
      <w:pPr>
        <w:tabs>
          <w:tab w:val="num" w:pos="720"/>
        </w:tabs>
        <w:ind w:left="720" w:hanging="720"/>
      </w:pPr>
      <w:rPr>
        <w:rFonts w:hint="default"/>
      </w:rPr>
    </w:lvl>
    <w:lvl w:ilvl="1" w:tplc="7B8400A2">
      <w:start w:val="1"/>
      <w:numFmt w:val="low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A9362D7"/>
    <w:multiLevelType w:val="hybridMultilevel"/>
    <w:tmpl w:val="3D80C71E"/>
    <w:lvl w:ilvl="0" w:tplc="BE24127A">
      <w:start w:val="3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53F80E52"/>
    <w:multiLevelType w:val="hybridMultilevel"/>
    <w:tmpl w:val="24869E26"/>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56DD16B4"/>
    <w:multiLevelType w:val="hybridMultilevel"/>
    <w:tmpl w:val="4678E65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58F03FE3"/>
    <w:multiLevelType w:val="hybridMultilevel"/>
    <w:tmpl w:val="89CA6B6E"/>
    <w:lvl w:ilvl="0" w:tplc="0C0A0015">
      <w:start w:val="2"/>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0C77814"/>
    <w:multiLevelType w:val="hybridMultilevel"/>
    <w:tmpl w:val="52700314"/>
    <w:lvl w:ilvl="0" w:tplc="FFFFFFFF">
      <w:start w:val="1"/>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788"/>
        </w:tabs>
        <w:ind w:left="1788" w:hanging="360"/>
      </w:pPr>
      <w:rPr>
        <w:rFonts w:ascii="Courier New" w:hAnsi="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8" w15:restartNumberingAfterBreak="0">
    <w:nsid w:val="6FC11EF1"/>
    <w:multiLevelType w:val="hybridMultilevel"/>
    <w:tmpl w:val="5912752A"/>
    <w:lvl w:ilvl="0" w:tplc="58A88CD4">
      <w:start w:val="1"/>
      <w:numFmt w:val="bullet"/>
      <w:lvlText w:val=""/>
      <w:lvlJc w:val="left"/>
      <w:pPr>
        <w:ind w:left="778" w:hanging="360"/>
      </w:pPr>
      <w:rPr>
        <w:rFonts w:ascii="Symbol" w:hAnsi="Symbol" w:hint="default"/>
        <w:sz w:val="28"/>
        <w:szCs w:val="28"/>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7FC754BE"/>
    <w:multiLevelType w:val="hybridMultilevel"/>
    <w:tmpl w:val="CD88662A"/>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5"/>
  </w:num>
  <w:num w:numId="5">
    <w:abstractNumId w:val="4"/>
  </w:num>
  <w:num w:numId="6">
    <w:abstractNumId w:val="7"/>
  </w:num>
  <w:num w:numId="7">
    <w:abstractNumId w:val="9"/>
  </w:num>
  <w:num w:numId="8">
    <w:abstractNumId w:val="6"/>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noPunctuationKerning/>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ADC"/>
    <w:rsid w:val="0002338C"/>
    <w:rsid w:val="00023803"/>
    <w:rsid w:val="000442EA"/>
    <w:rsid w:val="00053767"/>
    <w:rsid w:val="00066AB4"/>
    <w:rsid w:val="00081B51"/>
    <w:rsid w:val="001572D0"/>
    <w:rsid w:val="00172467"/>
    <w:rsid w:val="001D0368"/>
    <w:rsid w:val="001F10FE"/>
    <w:rsid w:val="00204C52"/>
    <w:rsid w:val="00224F22"/>
    <w:rsid w:val="00236C63"/>
    <w:rsid w:val="002F2276"/>
    <w:rsid w:val="003775E2"/>
    <w:rsid w:val="00384E09"/>
    <w:rsid w:val="003A6B20"/>
    <w:rsid w:val="00405606"/>
    <w:rsid w:val="004148B3"/>
    <w:rsid w:val="004169C2"/>
    <w:rsid w:val="00444F1F"/>
    <w:rsid w:val="00484819"/>
    <w:rsid w:val="00490463"/>
    <w:rsid w:val="0049401C"/>
    <w:rsid w:val="004B0BA4"/>
    <w:rsid w:val="004D4CA0"/>
    <w:rsid w:val="00525E1D"/>
    <w:rsid w:val="005562FA"/>
    <w:rsid w:val="00581807"/>
    <w:rsid w:val="005F727A"/>
    <w:rsid w:val="0060535B"/>
    <w:rsid w:val="006575B4"/>
    <w:rsid w:val="006705E4"/>
    <w:rsid w:val="006837FF"/>
    <w:rsid w:val="006C7BC3"/>
    <w:rsid w:val="006D23DC"/>
    <w:rsid w:val="006D2968"/>
    <w:rsid w:val="00730B9C"/>
    <w:rsid w:val="007623DC"/>
    <w:rsid w:val="00764276"/>
    <w:rsid w:val="0077135F"/>
    <w:rsid w:val="0078136E"/>
    <w:rsid w:val="007C4BE3"/>
    <w:rsid w:val="007D2613"/>
    <w:rsid w:val="007D67E9"/>
    <w:rsid w:val="0082248E"/>
    <w:rsid w:val="008368FD"/>
    <w:rsid w:val="00845ADC"/>
    <w:rsid w:val="00930F38"/>
    <w:rsid w:val="00970B80"/>
    <w:rsid w:val="00971D52"/>
    <w:rsid w:val="009A31BA"/>
    <w:rsid w:val="009A5A2A"/>
    <w:rsid w:val="009A756D"/>
    <w:rsid w:val="009E4112"/>
    <w:rsid w:val="009F71D5"/>
    <w:rsid w:val="00A35F43"/>
    <w:rsid w:val="00A92A53"/>
    <w:rsid w:val="00B47AE3"/>
    <w:rsid w:val="00B5300D"/>
    <w:rsid w:val="00B62CB0"/>
    <w:rsid w:val="00B7211E"/>
    <w:rsid w:val="00B809FF"/>
    <w:rsid w:val="00B95705"/>
    <w:rsid w:val="00BB7058"/>
    <w:rsid w:val="00BE54B0"/>
    <w:rsid w:val="00C01900"/>
    <w:rsid w:val="00C11FA3"/>
    <w:rsid w:val="00C2406B"/>
    <w:rsid w:val="00C5161B"/>
    <w:rsid w:val="00CA36C8"/>
    <w:rsid w:val="00D72D77"/>
    <w:rsid w:val="00DC16DC"/>
    <w:rsid w:val="00DC30FB"/>
    <w:rsid w:val="00DC59EA"/>
    <w:rsid w:val="00DD5B12"/>
    <w:rsid w:val="00DE39CC"/>
    <w:rsid w:val="00E42527"/>
    <w:rsid w:val="00E43C2A"/>
    <w:rsid w:val="00E56407"/>
    <w:rsid w:val="00E64758"/>
    <w:rsid w:val="00E65315"/>
    <w:rsid w:val="00E74A1F"/>
    <w:rsid w:val="00E75E8F"/>
    <w:rsid w:val="00E93036"/>
    <w:rsid w:val="00EC0C1F"/>
    <w:rsid w:val="00F008CE"/>
    <w:rsid w:val="00F02AA1"/>
    <w:rsid w:val="00F422B0"/>
    <w:rsid w:val="00F83314"/>
    <w:rsid w:val="00FB4878"/>
    <w:rsid w:val="00FB68B6"/>
    <w:rsid w:val="00FD0C25"/>
    <w:rsid w:val="00FD389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5:chartTrackingRefBased/>
  <w15:docId w15:val="{95E24936-BE91-45C2-B069-2888C370A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B12"/>
    <w:pPr>
      <w:jc w:val="both"/>
    </w:pPr>
    <w:rPr>
      <w:rFonts w:ascii="Arial" w:hAnsi="Arial"/>
      <w:sz w:val="22"/>
      <w:szCs w:val="24"/>
      <w:lang w:eastAsia="es-ES"/>
    </w:rPr>
  </w:style>
  <w:style w:type="paragraph" w:styleId="Ttulo1">
    <w:name w:val="heading 1"/>
    <w:basedOn w:val="Normal"/>
    <w:next w:val="Normal"/>
    <w:qFormat/>
    <w:pPr>
      <w:keepNext/>
      <w:spacing w:before="240" w:after="60"/>
      <w:outlineLvl w:val="0"/>
    </w:pPr>
    <w:rPr>
      <w:rFonts w:cs="Arial"/>
      <w:b/>
      <w:bCs/>
      <w:kern w:val="32"/>
      <w:sz w:val="32"/>
      <w:szCs w:val="32"/>
    </w:rPr>
  </w:style>
  <w:style w:type="paragraph" w:styleId="Ttulo2">
    <w:name w:val="heading 2"/>
    <w:basedOn w:val="Normal"/>
    <w:next w:val="Normal"/>
    <w:qFormat/>
    <w:pPr>
      <w:keepNext/>
      <w:outlineLvl w:val="1"/>
    </w:pPr>
    <w:rPr>
      <w:b/>
      <w:sz w:val="20"/>
      <w:szCs w:val="20"/>
    </w:rPr>
  </w:style>
  <w:style w:type="paragraph" w:styleId="Ttulo3">
    <w:name w:val="heading 3"/>
    <w:basedOn w:val="Normal"/>
    <w:next w:val="Normal"/>
    <w:qFormat/>
    <w:pPr>
      <w:keepNext/>
      <w:tabs>
        <w:tab w:val="right" w:pos="9354"/>
      </w:tabs>
      <w:ind w:left="6804"/>
      <w:outlineLvl w:val="2"/>
    </w:pPr>
    <w:rPr>
      <w:sz w:val="24"/>
      <w:szCs w:val="20"/>
    </w:rPr>
  </w:style>
  <w:style w:type="paragraph" w:styleId="Ttulo4">
    <w:name w:val="heading 4"/>
    <w:basedOn w:val="Normal"/>
    <w:next w:val="Normal"/>
    <w:qFormat/>
    <w:pPr>
      <w:keepNext/>
      <w:tabs>
        <w:tab w:val="left" w:pos="6900"/>
      </w:tabs>
      <w:outlineLvl w:val="3"/>
    </w:pPr>
    <w:rPr>
      <w:sz w:val="24"/>
      <w:szCs w:val="20"/>
    </w:rPr>
  </w:style>
  <w:style w:type="paragraph" w:styleId="Ttulo5">
    <w:name w:val="heading 5"/>
    <w:basedOn w:val="Normal"/>
    <w:next w:val="Normal"/>
    <w:qFormat/>
    <w:pPr>
      <w:keepNext/>
      <w:tabs>
        <w:tab w:val="left" w:pos="-720"/>
      </w:tabs>
      <w:outlineLvl w:val="4"/>
    </w:pPr>
    <w:rPr>
      <w:b/>
      <w:bCs/>
      <w:spacing w:val="-2"/>
      <w:sz w:val="20"/>
      <w:szCs w:val="20"/>
    </w:rPr>
  </w:style>
  <w:style w:type="paragraph" w:styleId="Ttulo6">
    <w:name w:val="heading 6"/>
    <w:basedOn w:val="Normal"/>
    <w:next w:val="Normal"/>
    <w:qFormat/>
    <w:pPr>
      <w:keepNext/>
      <w:tabs>
        <w:tab w:val="left" w:pos="-720"/>
      </w:tabs>
      <w:suppressAutoHyphens/>
      <w:jc w:val="center"/>
      <w:outlineLvl w:val="5"/>
    </w:pPr>
    <w:rPr>
      <w:rFonts w:cs="Arial"/>
      <w:b/>
      <w:bCs/>
      <w:spacing w:val="-2"/>
      <w:sz w:val="20"/>
    </w:rPr>
  </w:style>
  <w:style w:type="paragraph" w:styleId="Ttulo7">
    <w:name w:val="heading 7"/>
    <w:basedOn w:val="Normal"/>
    <w:next w:val="Normal"/>
    <w:qFormat/>
    <w:pPr>
      <w:keepNext/>
      <w:jc w:val="center"/>
      <w:outlineLvl w:val="6"/>
    </w:pPr>
    <w:rPr>
      <w:color w:val="008000"/>
      <w:sz w:val="144"/>
    </w:rPr>
  </w:style>
  <w:style w:type="paragraph" w:styleId="Ttulo8">
    <w:name w:val="heading 8"/>
    <w:basedOn w:val="Normal"/>
    <w:next w:val="Normal"/>
    <w:qFormat/>
    <w:pPr>
      <w:keepNext/>
      <w:outlineLvl w:val="7"/>
    </w:pPr>
    <w:rPr>
      <w:rFonts w:cs="Arial"/>
      <w:b/>
      <w:spacing w:val="-2"/>
      <w:u w:val="single"/>
    </w:rPr>
  </w:style>
  <w:style w:type="paragraph" w:styleId="Ttulo9">
    <w:name w:val="heading 9"/>
    <w:basedOn w:val="Normal"/>
    <w:next w:val="Normal"/>
    <w:qFormat/>
    <w:pPr>
      <w:keepNext/>
      <w:jc w:val="left"/>
      <w:outlineLvl w:val="8"/>
    </w:pPr>
    <w:rPr>
      <w:rFonts w:cs="Arial"/>
      <w:b/>
      <w:bCs/>
      <w:color w:val="000000"/>
      <w:spacing w:val="-2"/>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semiHidden/>
    <w:pPr>
      <w:tabs>
        <w:tab w:val="center" w:pos="4252"/>
        <w:tab w:val="right" w:pos="8504"/>
      </w:tabs>
    </w:pPr>
  </w:style>
  <w:style w:type="paragraph" w:customStyle="1" w:styleId="encapalament">
    <w:name w:val="encapçalament"/>
    <w:basedOn w:val="Normal"/>
    <w:pPr>
      <w:tabs>
        <w:tab w:val="left" w:pos="1276"/>
      </w:tabs>
      <w:spacing w:line="360" w:lineRule="auto"/>
      <w:ind w:left="1276" w:hanging="1276"/>
    </w:pPr>
    <w:rPr>
      <w:rFonts w:ascii="Century Gothic" w:hAnsi="Century Gothic"/>
      <w:b/>
      <w:sz w:val="18"/>
      <w:szCs w:val="20"/>
    </w:rPr>
  </w:style>
  <w:style w:type="paragraph" w:styleId="Textoindependiente">
    <w:name w:val="Body Text"/>
    <w:basedOn w:val="Normal"/>
    <w:semiHidden/>
    <w:rPr>
      <w:rFonts w:cs="Arial"/>
      <w:b/>
      <w:bCs/>
      <w:sz w:val="24"/>
      <w:u w:val="single"/>
    </w:rPr>
  </w:style>
  <w:style w:type="paragraph" w:styleId="Sangradetextonormal">
    <w:name w:val="Body Text Indent"/>
    <w:basedOn w:val="Normal"/>
    <w:semiHidden/>
    <w:pPr>
      <w:tabs>
        <w:tab w:val="left" w:pos="1440"/>
      </w:tabs>
      <w:ind w:left="1980" w:hanging="1980"/>
    </w:pPr>
    <w:rPr>
      <w:rFonts w:cs="Arial"/>
      <w:sz w:val="24"/>
    </w:rPr>
  </w:style>
  <w:style w:type="paragraph" w:styleId="Textoindependiente2">
    <w:name w:val="Body Text 2"/>
    <w:basedOn w:val="Normal"/>
    <w:semiHidden/>
    <w:pPr>
      <w:tabs>
        <w:tab w:val="left" w:pos="-720"/>
      </w:tabs>
      <w:suppressAutoHyphens/>
    </w:pPr>
    <w:rPr>
      <w:rFonts w:cs="Arial"/>
      <w:spacing w:val="-2"/>
      <w:sz w:val="20"/>
    </w:rPr>
  </w:style>
  <w:style w:type="paragraph" w:styleId="Textoindependiente3">
    <w:name w:val="Body Text 3"/>
    <w:basedOn w:val="Normal"/>
    <w:semiHidden/>
    <w:pPr>
      <w:tabs>
        <w:tab w:val="left" w:pos="-720"/>
      </w:tabs>
      <w:suppressAutoHyphens/>
      <w:outlineLvl w:val="0"/>
    </w:pPr>
    <w:rPr>
      <w:rFonts w:ascii="Times New Roman" w:hAnsi="Times New Roman"/>
      <w:b/>
      <w:spacing w:val="-3"/>
      <w:sz w:val="24"/>
      <w:szCs w:val="20"/>
      <w:u w:val="single"/>
    </w:rPr>
  </w:style>
  <w:style w:type="paragraph" w:styleId="Textodeglobo">
    <w:name w:val="Balloon Text"/>
    <w:basedOn w:val="Normal"/>
    <w:link w:val="TextodegloboCar"/>
    <w:uiPriority w:val="99"/>
    <w:semiHidden/>
    <w:unhideWhenUsed/>
    <w:rsid w:val="007623DC"/>
    <w:rPr>
      <w:rFonts w:ascii="Segoe UI" w:hAnsi="Segoe UI" w:cs="Segoe UI"/>
      <w:sz w:val="18"/>
      <w:szCs w:val="18"/>
    </w:rPr>
  </w:style>
  <w:style w:type="character" w:customStyle="1" w:styleId="TextodegloboCar">
    <w:name w:val="Texto de globo Car"/>
    <w:link w:val="Textodeglobo"/>
    <w:uiPriority w:val="99"/>
    <w:semiHidden/>
    <w:rsid w:val="007623DC"/>
    <w:rPr>
      <w:rFonts w:ascii="Segoe UI" w:hAnsi="Segoe UI" w:cs="Segoe UI"/>
      <w:sz w:val="18"/>
      <w:szCs w:val="18"/>
      <w:lang w:eastAsia="es-ES"/>
    </w:rPr>
  </w:style>
  <w:style w:type="character" w:customStyle="1" w:styleId="EncabezadoCar">
    <w:name w:val="Encabezado Car"/>
    <w:basedOn w:val="Fuentedeprrafopredeter"/>
    <w:link w:val="Encabezado"/>
    <w:uiPriority w:val="99"/>
    <w:rsid w:val="00484819"/>
    <w:rPr>
      <w:rFonts w:ascii="Arial" w:hAnsi="Arial"/>
      <w:sz w:val="22"/>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406</Words>
  <Characters>2446</Characters>
  <Application>Microsoft Office Word</Application>
  <DocSecurity>0</DocSecurity>
  <Lines>20</Lines>
  <Paragraphs>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ÀREA D’URBANISME, HABITATGE I ESPAI PÚBLIC</vt:lpstr>
      <vt:lpstr>ÀREA D’URBANISME, HABITATGE I ESPAI PÚBLIC</vt:lpstr>
    </vt:vector>
  </TitlesOfParts>
  <Company>Ajuntament de Sabadell</Company>
  <LinksUpToDate>false</LinksUpToDate>
  <CharactersWithSpaces>2847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ÀREA D’URBANISME, HABITATGE I ESPAI PÚBLIC</dc:title>
  <dc:subject/>
  <dc:creator>escapa</dc:creator>
  <cp:keywords/>
  <cp:lastModifiedBy>Galeote C Raquel TRANSICIÓ ENERGÈTICA</cp:lastModifiedBy>
  <cp:revision>12</cp:revision>
  <cp:lastPrinted>2022-05-05T12:18:00Z</cp:lastPrinted>
  <dcterms:created xsi:type="dcterms:W3CDTF">2023-03-27T07:23:00Z</dcterms:created>
  <dcterms:modified xsi:type="dcterms:W3CDTF">2023-07-25T10:48:00Z</dcterms:modified>
</cp:coreProperties>
</file>