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11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69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4560">
                <wp:simplePos x="0" y="0"/>
                <wp:positionH relativeFrom="page">
                  <wp:posOffset>1080820</wp:posOffset>
                </wp:positionH>
                <wp:positionV relativeFrom="paragraph">
                  <wp:posOffset>-273893</wp:posOffset>
                </wp:positionV>
                <wp:extent cx="528320" cy="12827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.103996pt;margin-top:-21.566387pt;width:41.6pt;height:10.1pt;mso-position-horizontal-relative:page;mso-position-vertical-relative:paragraph;z-index:-15761920" type="#_x0000_t202" id="docshape1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Heading1"/>
        <w:spacing w:before="1"/>
      </w:pPr>
      <w:r>
        <w:rPr>
          <w:spacing w:val="-2"/>
        </w:rPr>
        <w:t>A.</w:t>
      </w:r>
      <w:r>
        <w:rPr>
          <w:spacing w:val="-10"/>
        </w:rPr>
        <w:t> </w:t>
      </w:r>
      <w:r>
        <w:rPr>
          <w:spacing w:val="-2"/>
        </w:rPr>
        <w:t>MODEL</w:t>
      </w:r>
      <w:r>
        <w:rPr>
          <w:spacing w:val="-10"/>
        </w:rPr>
        <w:t> </w:t>
      </w:r>
      <w:r>
        <w:rPr>
          <w:spacing w:val="-2"/>
        </w:rPr>
        <w:t>D’OFERTA</w:t>
      </w:r>
      <w:r>
        <w:rPr>
          <w:spacing w:val="-11"/>
        </w:rPr>
        <w:t> </w:t>
      </w:r>
      <w:r>
        <w:rPr>
          <w:spacing w:val="-2"/>
        </w:rPr>
        <w:t>ECONÒMICA</w:t>
      </w:r>
      <w:r>
        <w:rPr>
          <w:spacing w:val="-12"/>
        </w:rPr>
        <w:t> </w:t>
      </w:r>
      <w:r>
        <w:rPr>
          <w:spacing w:val="-2"/>
        </w:rPr>
        <w:t>GENERAL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957" w:val="left" w:leader="none"/>
          <w:tab w:pos="5498" w:val="left" w:leader="none"/>
        </w:tabs>
        <w:ind w:left="542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NIF</w:t>
      </w:r>
      <w:r>
        <w:rPr>
          <w:spacing w:val="76"/>
        </w:rPr>
        <w:t>    </w:t>
      </w:r>
      <w:r>
        <w:rPr/>
        <w:t>,</w:t>
      </w:r>
      <w:r>
        <w:rPr>
          <w:spacing w:val="-2"/>
        </w:rPr>
        <w:t> </w:t>
      </w:r>
      <w:r>
        <w:rPr/>
        <w:t>en 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6"/>
        </w:rPr>
        <w:t> </w:t>
      </w:r>
      <w:r>
        <w:rPr/>
        <w:t>representació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790" w:val="left" w:leader="none"/>
          <w:tab w:pos="6206" w:val="left" w:leader="none"/>
          <w:tab w:pos="7622" w:val="left" w:leader="none"/>
        </w:tabs>
        <w:ind w:left="542" w:right="107" w:firstLine="1415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.</w:t>
      </w:r>
    </w:p>
    <w:p>
      <w:pPr>
        <w:pStyle w:val="BodyText"/>
        <w:tabs>
          <w:tab w:pos="5498" w:val="left" w:leader="none"/>
        </w:tabs>
        <w:spacing w:before="1"/>
        <w:ind w:left="542" w:right="102"/>
        <w:jc w:val="both"/>
      </w:pPr>
      <w:r>
        <w:rPr/>
        <w:t>, assabentat de l’anunci publicat en data</w:t>
        <w:tab/>
        <w:t>en el perfil del contractant de l’Ajuntament</w:t>
      </w:r>
      <w:r>
        <w:rPr>
          <w:spacing w:val="40"/>
        </w:rPr>
        <w:t> </w:t>
      </w:r>
      <w:r>
        <w:rPr/>
        <w:t>de</w:t>
      </w:r>
      <w:r>
        <w:rPr>
          <w:spacing w:val="-1"/>
        </w:rPr>
        <w:t> </w:t>
      </w:r>
      <w:r>
        <w:rPr/>
        <w:t>Sabadell 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les condicions i</w:t>
      </w:r>
      <w:r>
        <w:rPr>
          <w:spacing w:val="-1"/>
        </w:rPr>
        <w:t> </w:t>
      </w:r>
      <w:r>
        <w:rPr/>
        <w:t>requisits que</w:t>
      </w:r>
      <w:r>
        <w:rPr>
          <w:spacing w:val="-1"/>
        </w:rPr>
        <w:t> </w:t>
      </w:r>
      <w:r>
        <w:rPr/>
        <w:t>s’exigeixen</w:t>
      </w:r>
      <w:r>
        <w:rPr>
          <w:spacing w:val="-1"/>
        </w:rPr>
        <w:t> </w:t>
      </w:r>
      <w:r>
        <w:rPr/>
        <w:t>per a</w:t>
      </w:r>
      <w:r>
        <w:rPr>
          <w:spacing w:val="-1"/>
        </w:rPr>
        <w:t> </w:t>
      </w:r>
      <w:r>
        <w:rPr/>
        <w:t>l’adjudicació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contracte anomenat </w:t>
      </w:r>
      <w:r>
        <w:rPr>
          <w:rFonts w:ascii="Arial" w:hAnsi="Arial"/>
          <w:b/>
        </w:rPr>
        <w:t>Renovació</w:t>
      </w:r>
      <w:r>
        <w:rPr>
          <w:rFonts w:ascii="Arial" w:hAnsi="Arial"/>
          <w:b/>
          <w:spacing w:val="-4"/>
        </w:rPr>
        <w:t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millora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les</w:t>
      </w:r>
      <w:r>
        <w:rPr>
          <w:rFonts w:ascii="Arial" w:hAnsi="Arial"/>
          <w:b/>
          <w:spacing w:val="-3"/>
        </w:rPr>
        <w:t> </w:t>
      </w:r>
      <w:r>
        <w:rPr>
          <w:rFonts w:ascii="Arial" w:hAnsi="Arial"/>
          <w:b/>
        </w:rPr>
        <w:t>instal·lacions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climatització</w:t>
      </w:r>
      <w:r>
        <w:rPr>
          <w:rFonts w:ascii="Arial" w:hAnsi="Arial"/>
          <w:b/>
          <w:spacing w:val="-4"/>
        </w:rPr>
        <w:t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Centre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Cívic</w:t>
      </w:r>
      <w:r>
        <w:rPr>
          <w:rFonts w:ascii="Arial" w:hAnsi="Arial"/>
          <w:b/>
          <w:spacing w:val="-6"/>
        </w:rPr>
        <w:t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4"/>
        </w:rPr>
        <w:t> </w:t>
      </w:r>
      <w:r>
        <w:rPr>
          <w:rFonts w:ascii="Arial" w:hAnsi="Arial"/>
          <w:b/>
        </w:rPr>
        <w:t>Llong </w:t>
      </w:r>
      <w:r>
        <w:rPr/>
        <w:t>concorre</w:t>
      </w:r>
      <w:r>
        <w:rPr>
          <w:spacing w:val="-5"/>
        </w:rPr>
        <w:t> </w:t>
      </w:r>
      <w:r>
        <w:rPr/>
        <w:t>a aquest procediment i es compromet, en cas de ser seleccionada la seva oferta, a l’execució del contracte</w:t>
      </w:r>
      <w:r>
        <w:rPr>
          <w:spacing w:val="-9"/>
        </w:rPr>
        <w:t> </w:t>
      </w:r>
      <w:r>
        <w:rPr/>
        <w:t>amb</w:t>
      </w:r>
      <w:r>
        <w:rPr>
          <w:spacing w:val="-9"/>
        </w:rPr>
        <w:t> </w:t>
      </w:r>
      <w:r>
        <w:rPr/>
        <w:t>estricta</w:t>
      </w:r>
      <w:r>
        <w:rPr>
          <w:spacing w:val="-9"/>
        </w:rPr>
        <w:t> </w:t>
      </w:r>
      <w:r>
        <w:rPr/>
        <w:t>subjecció</w:t>
      </w:r>
      <w:r>
        <w:rPr>
          <w:spacing w:val="-9"/>
        </w:rPr>
        <w:t> </w:t>
      </w:r>
      <w:r>
        <w:rPr/>
        <w:t>al</w:t>
      </w:r>
      <w:r>
        <w:rPr>
          <w:spacing w:val="-10"/>
        </w:rPr>
        <w:t> </w:t>
      </w:r>
      <w:r>
        <w:rPr/>
        <w:t>plec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clàusules</w:t>
      </w:r>
      <w:r>
        <w:rPr>
          <w:spacing w:val="-8"/>
        </w:rPr>
        <w:t> </w:t>
      </w:r>
      <w:r>
        <w:rPr/>
        <w:t>administratives</w:t>
      </w:r>
      <w:r>
        <w:rPr>
          <w:spacing w:val="-8"/>
        </w:rPr>
        <w:t> </w:t>
      </w:r>
      <w:r>
        <w:rPr/>
        <w:t>particulars,</w:t>
      </w:r>
      <w:r>
        <w:rPr>
          <w:spacing w:val="-9"/>
        </w:rPr>
        <w:t> </w:t>
      </w:r>
      <w:r>
        <w:rPr/>
        <w:t>al</w:t>
      </w:r>
      <w:r>
        <w:rPr>
          <w:spacing w:val="-8"/>
        </w:rPr>
        <w:t> </w:t>
      </w:r>
      <w:r>
        <w:rPr/>
        <w:t>plec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condicions tècniques</w:t>
      </w:r>
      <w:r>
        <w:rPr>
          <w:spacing w:val="-2"/>
        </w:rPr>
        <w:t> </w:t>
      </w:r>
      <w:r>
        <w:rPr/>
        <w:t>particulars</w:t>
      </w:r>
      <w:r>
        <w:rPr>
          <w:spacing w:val="-2"/>
        </w:rPr>
        <w:t> </w:t>
      </w:r>
      <w:r>
        <w:rPr/>
        <w:t>i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resta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documentació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forma</w:t>
      </w:r>
      <w:r>
        <w:rPr>
          <w:spacing w:val="-6"/>
        </w:rPr>
        <w:t> </w:t>
      </w:r>
      <w:r>
        <w:rPr/>
        <w:t>part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licitació.</w:t>
      </w:r>
    </w:p>
    <w:p>
      <w:pPr>
        <w:pStyle w:val="BodyText"/>
        <w:spacing w:before="229"/>
        <w:ind w:left="542" w:right="101"/>
        <w:jc w:val="both"/>
      </w:pPr>
      <w:r>
        <w:rPr/>
        <w:t>En</w:t>
      </w:r>
      <w:r>
        <w:rPr>
          <w:spacing w:val="-13"/>
        </w:rPr>
        <w:t> </w:t>
      </w:r>
      <w:r>
        <w:rPr/>
        <w:t>relació</w:t>
      </w:r>
      <w:r>
        <w:rPr>
          <w:spacing w:val="-13"/>
        </w:rPr>
        <w:t> </w:t>
      </w:r>
      <w:r>
        <w:rPr/>
        <w:t>als</w:t>
      </w:r>
      <w:r>
        <w:rPr>
          <w:spacing w:val="-11"/>
        </w:rPr>
        <w:t> </w:t>
      </w:r>
      <w:r>
        <w:rPr/>
        <w:t>criteris</w:t>
      </w:r>
      <w:r>
        <w:rPr>
          <w:spacing w:val="-11"/>
        </w:rPr>
        <w:t> </w:t>
      </w:r>
      <w:r>
        <w:rPr/>
        <w:t>d’adjudicació</w:t>
      </w:r>
      <w:r>
        <w:rPr>
          <w:spacing w:val="-13"/>
        </w:rPr>
        <w:t> </w:t>
      </w:r>
      <w:r>
        <w:rPr/>
        <w:t>avaluables</w:t>
      </w:r>
      <w:r>
        <w:rPr>
          <w:spacing w:val="-11"/>
        </w:rPr>
        <w:t> </w:t>
      </w:r>
      <w:r>
        <w:rPr/>
        <w:t>mitjançant</w:t>
      </w:r>
      <w:r>
        <w:rPr>
          <w:spacing w:val="-13"/>
        </w:rPr>
        <w:t> </w:t>
      </w:r>
      <w:r>
        <w:rPr/>
        <w:t>l’aplicació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fórmules</w:t>
      </w:r>
      <w:r>
        <w:rPr>
          <w:spacing w:val="-8"/>
        </w:rPr>
        <w:t> </w:t>
      </w:r>
      <w:r>
        <w:rPr/>
        <w:t>que</w:t>
      </w:r>
      <w:r>
        <w:rPr>
          <w:spacing w:val="-13"/>
        </w:rPr>
        <w:t> </w:t>
      </w:r>
      <w:r>
        <w:rPr/>
        <w:t>preveu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Plec</w:t>
      </w:r>
      <w:r>
        <w:rPr>
          <w:spacing w:val="-10"/>
        </w:rPr>
        <w:t> </w:t>
      </w:r>
      <w:r>
        <w:rPr/>
        <w:t>de clàusules administratives particulars fa constar que l’oferta presentada es desglossa conforme el </w:t>
      </w:r>
      <w:r>
        <w:rPr>
          <w:spacing w:val="-2"/>
        </w:rPr>
        <w:t>següent:</w:t>
      </w:r>
    </w:p>
    <w:p>
      <w:pPr>
        <w:pStyle w:val="Heading1"/>
      </w:pPr>
      <w:r>
        <w:rPr>
          <w:spacing w:val="-2"/>
        </w:rPr>
        <w:t>Criteri</w:t>
      </w:r>
      <w:r>
        <w:rPr>
          <w:spacing w:val="-12"/>
        </w:rPr>
        <w:t> </w:t>
      </w:r>
      <w:r>
        <w:rPr>
          <w:spacing w:val="-2"/>
        </w:rPr>
        <w:t>1:</w:t>
      </w:r>
      <w:r>
        <w:rPr>
          <w:spacing w:val="-5"/>
        </w:rPr>
        <w:t> </w:t>
      </w:r>
      <w:r>
        <w:rPr>
          <w:spacing w:val="-2"/>
        </w:rPr>
        <w:t>Baixa</w:t>
      </w:r>
      <w:r>
        <w:rPr>
          <w:spacing w:val="-7"/>
        </w:rPr>
        <w:t> </w:t>
      </w:r>
      <w:r>
        <w:rPr>
          <w:spacing w:val="-2"/>
        </w:rPr>
        <w:t>econòmica.</w:t>
      </w:r>
    </w:p>
    <w:p>
      <w:pPr>
        <w:spacing w:before="5"/>
        <w:ind w:left="542" w:right="0" w:firstLine="0"/>
        <w:jc w:val="both"/>
        <w:rPr>
          <w:sz w:val="18"/>
        </w:rPr>
      </w:pPr>
      <w:r>
        <w:rPr>
          <w:spacing w:val="-2"/>
          <w:sz w:val="18"/>
        </w:rPr>
        <w:t>Sobre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el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pressupost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base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de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licitació,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IVA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inclòs.</w:t>
      </w:r>
    </w:p>
    <w:p>
      <w:pPr>
        <w:pStyle w:val="BodyText"/>
        <w:spacing w:before="21"/>
        <w:rPr>
          <w:sz w:val="18"/>
        </w:rPr>
      </w:pPr>
    </w:p>
    <w:p>
      <w:pPr>
        <w:pStyle w:val="BodyText"/>
        <w:ind w:left="542"/>
        <w:jc w:val="both"/>
      </w:pPr>
      <w:r>
        <w:rPr>
          <w:spacing w:val="-2"/>
        </w:rPr>
        <w:t>Import</w:t>
      </w:r>
      <w:r>
        <w:rPr>
          <w:spacing w:val="-10"/>
        </w:rPr>
        <w:t> </w:t>
      </w:r>
      <w:r>
        <w:rPr>
          <w:spacing w:val="-2"/>
        </w:rPr>
        <w:t>base:</w:t>
      </w:r>
    </w:p>
    <w:p>
      <w:pPr>
        <w:pStyle w:val="BodyText"/>
        <w:spacing w:line="229" w:lineRule="exact"/>
        <w:ind w:left="542"/>
        <w:jc w:val="both"/>
      </w:pPr>
      <w:r>
        <w:rPr>
          <w:spacing w:val="-2"/>
        </w:rPr>
        <w:t>Import</w:t>
      </w:r>
      <w:r>
        <w:rPr>
          <w:spacing w:val="-10"/>
        </w:rPr>
        <w:t> </w:t>
      </w:r>
      <w:r>
        <w:rPr>
          <w:spacing w:val="-4"/>
        </w:rPr>
        <w:t>IVA:</w:t>
      </w:r>
    </w:p>
    <w:p>
      <w:pPr>
        <w:pStyle w:val="BodyText"/>
        <w:spacing w:line="229" w:lineRule="exact"/>
        <w:ind w:left="542"/>
        <w:jc w:val="both"/>
      </w:pPr>
      <w:r>
        <w:rPr>
          <w:spacing w:val="-2"/>
        </w:rPr>
        <w:t>Import</w:t>
      </w:r>
      <w:r>
        <w:rPr>
          <w:spacing w:val="-10"/>
        </w:rPr>
        <w:t> </w:t>
      </w:r>
      <w:r>
        <w:rPr>
          <w:spacing w:val="-2"/>
        </w:rPr>
        <w:t>total:</w:t>
      </w:r>
    </w:p>
    <w:p>
      <w:pPr>
        <w:pStyle w:val="Heading1"/>
        <w:tabs>
          <w:tab w:pos="3256" w:val="left" w:leader="none"/>
        </w:tabs>
        <w:ind w:right="108"/>
      </w:pPr>
      <w:r>
        <w:rPr/>
        <w:t>S’acompanya com annex </w:t>
      </w:r>
      <w:r>
        <w:rPr>
          <w:rFonts w:ascii="Times New Roman" w:hAnsi="Times New Roman"/>
          <w:b w:val="0"/>
          <w:u w:val="single"/>
        </w:rPr>
        <w:tab/>
      </w:r>
      <w:r>
        <w:rPr>
          <w:rFonts w:ascii="Times New Roman" w:hAnsi="Times New Roman"/>
          <w:b w:val="0"/>
          <w:spacing w:val="-26"/>
        </w:rPr>
        <w:t> </w:t>
      </w:r>
      <w:r>
        <w:rPr/>
        <w:t>la</w:t>
      </w:r>
      <w:r>
        <w:rPr>
          <w:spacing w:val="-10"/>
        </w:rPr>
        <w:t> </w:t>
      </w:r>
      <w:r>
        <w:rPr/>
        <w:t>justificació</w:t>
      </w:r>
      <w:r>
        <w:rPr>
          <w:spacing w:val="-3"/>
        </w:rPr>
        <w:t> </w:t>
      </w:r>
      <w:r>
        <w:rPr/>
        <w:t>mitjançant</w:t>
      </w:r>
      <w:r>
        <w:rPr>
          <w:spacing w:val="-5"/>
        </w:rPr>
        <w:t> </w:t>
      </w:r>
      <w:r>
        <w:rPr/>
        <w:t>identificació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4"/>
        </w:rPr>
        <w:t> </w:t>
      </w:r>
      <w:r>
        <w:rPr/>
        <w:t>partides</w:t>
      </w:r>
      <w:r>
        <w:rPr>
          <w:spacing w:val="-4"/>
        </w:rPr>
        <w:t> </w:t>
      </w:r>
      <w:r>
        <w:rPr/>
        <w:t>del</w:t>
      </w:r>
      <w:r>
        <w:rPr>
          <w:spacing w:val="-6"/>
        </w:rPr>
        <w:t> </w:t>
      </w:r>
      <w:r>
        <w:rPr/>
        <w:t>projecte executiu</w:t>
      </w:r>
      <w:r>
        <w:rPr>
          <w:spacing w:val="-3"/>
        </w:rPr>
        <w:t> </w:t>
      </w:r>
      <w:r>
        <w:rPr/>
        <w:t>sobre</w:t>
      </w:r>
      <w:r>
        <w:rPr>
          <w:spacing w:val="-6"/>
        </w:rPr>
        <w:t> </w:t>
      </w:r>
      <w:r>
        <w:rPr/>
        <w:t>les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proposa</w:t>
      </w:r>
      <w:r>
        <w:rPr>
          <w:spacing w:val="-4"/>
        </w:rPr>
        <w:t> </w:t>
      </w:r>
      <w:r>
        <w:rPr/>
        <w:t>millora</w:t>
      </w:r>
      <w:r>
        <w:rPr>
          <w:spacing w:val="-4"/>
        </w:rPr>
        <w:t> </w:t>
      </w:r>
      <w:r>
        <w:rPr/>
        <w:t>del</w:t>
      </w:r>
      <w:r>
        <w:rPr>
          <w:spacing w:val="-6"/>
        </w:rPr>
        <w:t> </w:t>
      </w:r>
      <w:r>
        <w:rPr/>
        <w:t>preu proposat</w:t>
      </w:r>
      <w:r>
        <w:rPr>
          <w:spacing w:val="-5"/>
        </w:rPr>
        <w:t> </w:t>
      </w:r>
      <w:r>
        <w:rPr/>
        <w:t>i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nous</w:t>
      </w:r>
      <w:r>
        <w:rPr>
          <w:spacing w:val="-4"/>
        </w:rPr>
        <w:t> </w:t>
      </w:r>
      <w:r>
        <w:rPr/>
        <w:t>preus</w:t>
      </w:r>
      <w:r>
        <w:rPr>
          <w:spacing w:val="-1"/>
        </w:rPr>
        <w:t> </w:t>
      </w:r>
      <w:r>
        <w:rPr/>
        <w:t>oferts.</w:t>
      </w:r>
    </w:p>
    <w:p>
      <w:pPr>
        <w:spacing w:before="229"/>
        <w:ind w:left="5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2: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pacing w:val="-2"/>
          <w:sz w:val="20"/>
        </w:rPr>
        <w:t>Ampliació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del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termini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garantia.</w:t>
      </w:r>
    </w:p>
    <w:p>
      <w:pPr>
        <w:spacing w:before="5"/>
        <w:ind w:left="542" w:right="100" w:firstLine="0"/>
        <w:jc w:val="both"/>
        <w:rPr>
          <w:sz w:val="18"/>
        </w:rPr>
      </w:pPr>
      <w:r>
        <w:rPr>
          <w:sz w:val="18"/>
        </w:rPr>
        <w:t>El termini de garantia per a aquesta obra és de 12 mesos des de l’acta de recepció, el licitador pot presentar ampliació de garantia addicional fins a 24 mesos més.</w:t>
      </w:r>
    </w:p>
    <w:p>
      <w:pPr>
        <w:pStyle w:val="BodyText"/>
        <w:spacing w:before="24"/>
        <w:rPr>
          <w:sz w:val="18"/>
        </w:rPr>
      </w:pPr>
    </w:p>
    <w:p>
      <w:pPr>
        <w:spacing w:before="0"/>
        <w:ind w:left="542" w:right="6276" w:firstLine="0"/>
        <w:jc w:val="left"/>
        <w:rPr>
          <w:sz w:val="18"/>
        </w:rPr>
      </w:pPr>
      <w:r>
        <w:rPr>
          <w:sz w:val="18"/>
        </w:rPr>
        <w:t>No ampliació de garantia Ampliació amb 6 mesos més Ampliació</w:t>
      </w:r>
      <w:r>
        <w:rPr>
          <w:spacing w:val="-8"/>
          <w:sz w:val="18"/>
        </w:rPr>
        <w:t> </w:t>
      </w:r>
      <w:r>
        <w:rPr>
          <w:sz w:val="18"/>
        </w:rPr>
        <w:t>amb</w:t>
      </w:r>
      <w:r>
        <w:rPr>
          <w:spacing w:val="-10"/>
          <w:sz w:val="18"/>
        </w:rPr>
        <w:t> </w:t>
      </w:r>
      <w:r>
        <w:rPr>
          <w:sz w:val="18"/>
        </w:rPr>
        <w:t>12</w:t>
      </w:r>
      <w:r>
        <w:rPr>
          <w:spacing w:val="-10"/>
          <w:sz w:val="18"/>
        </w:rPr>
        <w:t> </w:t>
      </w:r>
      <w:r>
        <w:rPr>
          <w:sz w:val="18"/>
        </w:rPr>
        <w:t>mesos</w:t>
      </w:r>
      <w:r>
        <w:rPr>
          <w:spacing w:val="-9"/>
          <w:sz w:val="18"/>
        </w:rPr>
        <w:t> </w:t>
      </w:r>
      <w:r>
        <w:rPr>
          <w:sz w:val="18"/>
        </w:rPr>
        <w:t>més Ampliació</w:t>
      </w:r>
      <w:r>
        <w:rPr>
          <w:spacing w:val="-8"/>
          <w:sz w:val="18"/>
        </w:rPr>
        <w:t> </w:t>
      </w:r>
      <w:r>
        <w:rPr>
          <w:sz w:val="18"/>
        </w:rPr>
        <w:t>amb</w:t>
      </w:r>
      <w:r>
        <w:rPr>
          <w:spacing w:val="-10"/>
          <w:sz w:val="18"/>
        </w:rPr>
        <w:t> </w:t>
      </w:r>
      <w:r>
        <w:rPr>
          <w:sz w:val="18"/>
        </w:rPr>
        <w:t>18</w:t>
      </w:r>
      <w:r>
        <w:rPr>
          <w:spacing w:val="-10"/>
          <w:sz w:val="18"/>
        </w:rPr>
        <w:t> </w:t>
      </w:r>
      <w:r>
        <w:rPr>
          <w:sz w:val="18"/>
        </w:rPr>
        <w:t>mesos</w:t>
      </w:r>
      <w:r>
        <w:rPr>
          <w:spacing w:val="-9"/>
          <w:sz w:val="18"/>
        </w:rPr>
        <w:t> </w:t>
      </w:r>
      <w:r>
        <w:rPr>
          <w:sz w:val="18"/>
        </w:rPr>
        <w:t>més Ampliació</w:t>
      </w:r>
      <w:r>
        <w:rPr>
          <w:spacing w:val="-4"/>
          <w:sz w:val="18"/>
        </w:rPr>
        <w:t> </w:t>
      </w:r>
      <w:r>
        <w:rPr>
          <w:sz w:val="18"/>
        </w:rPr>
        <w:t>amb</w:t>
      </w:r>
      <w:r>
        <w:rPr>
          <w:spacing w:val="-4"/>
          <w:sz w:val="18"/>
        </w:rPr>
        <w:t> </w:t>
      </w:r>
      <w:r>
        <w:rPr>
          <w:sz w:val="18"/>
        </w:rPr>
        <w:t>24</w:t>
      </w:r>
      <w:r>
        <w:rPr>
          <w:spacing w:val="-4"/>
          <w:sz w:val="18"/>
        </w:rPr>
        <w:t> </w:t>
      </w:r>
      <w:r>
        <w:rPr>
          <w:sz w:val="18"/>
        </w:rPr>
        <w:t>mesos</w:t>
      </w:r>
      <w:r>
        <w:rPr>
          <w:spacing w:val="-2"/>
          <w:sz w:val="18"/>
        </w:rPr>
        <w:t> </w:t>
      </w:r>
      <w:r>
        <w:rPr>
          <w:spacing w:val="-5"/>
          <w:sz w:val="18"/>
        </w:rPr>
        <w:t>més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6"/>
        <w:rPr>
          <w:sz w:val="18"/>
        </w:rPr>
      </w:pPr>
    </w:p>
    <w:p>
      <w:pPr>
        <w:pStyle w:val="BodyText"/>
        <w:ind w:left="195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data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3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542"/>
      </w:pPr>
      <w:r>
        <w:rPr>
          <w:spacing w:val="-2"/>
        </w:rPr>
        <w:t>Signat,</w:t>
      </w:r>
    </w:p>
    <w:sectPr>
      <w:type w:val="continuous"/>
      <w:pgSz w:w="11910" w:h="16840"/>
      <w:pgMar w:top="860" w:bottom="280" w:left="116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29"/>
      <w:ind w:left="542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5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2023-11-28T11:32:42Z</dcterms:created>
  <dcterms:modified xsi:type="dcterms:W3CDTF">2023-11-28T11:32:42Z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LastSaved">
    <vt:filetime>2023-11-28T00:00:00Z</vt:filetime>
  </property>
  <property fmtid="{D5CDD505-2E9C-101B-9397-08002B2CF9AE}" pid="4" name="Producer">
    <vt:lpwstr>iLovePDF</vt:lpwstr>
  </property>
</Properties>
</file>