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6400" w:rsidRDefault="005040CA">
      <w:pPr>
        <w:pStyle w:val="Textindependent"/>
        <w:ind w:left="111"/>
        <w:rPr>
          <w:rFonts w:ascii="Times New Roman"/>
        </w:rPr>
      </w:pPr>
      <w:bookmarkStart w:id="0" w:name="_GoBack"/>
      <w:bookmarkEnd w:id="0"/>
      <w:r>
        <w:rPr>
          <w:rFonts w:ascii="Times New Roman"/>
          <w:noProof/>
          <w:lang w:eastAsia="ca-ES"/>
        </w:rPr>
        <w:drawing>
          <wp:inline distT="0" distB="0" distL="0" distR="0">
            <wp:extent cx="1156103" cy="45567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103" cy="45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400" w:rsidRDefault="00D66400">
      <w:pPr>
        <w:pStyle w:val="Textindependent"/>
        <w:spacing w:before="4"/>
        <w:rPr>
          <w:rFonts w:ascii="Times New Roman"/>
          <w:sz w:val="24"/>
        </w:rPr>
      </w:pPr>
    </w:p>
    <w:p w:rsidR="00D66400" w:rsidRDefault="005040CA">
      <w:pPr>
        <w:pStyle w:val="Ttol"/>
      </w:pPr>
      <w:r>
        <w:rPr>
          <w:noProof/>
          <w:lang w:eastAsia="ca-ES"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208915</wp:posOffset>
                </wp:positionV>
                <wp:extent cx="646430" cy="1524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643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E4F83" id="Rectangle 3" o:spid="_x0000_s1026" style="position:absolute;margin-left:85.1pt;margin-top:16.45pt;width:50.9pt;height:1.2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" fillcolor="black" stroked="f">
                <w10:wrap anchorx="page"/>
              </v:rect>
            </w:pict>
          </mc:Fallback>
        </mc:AlternateContent>
      </w:r>
      <w:r>
        <w:t>ANNEX</w:t>
      </w:r>
      <w:r>
        <w:rPr>
          <w:spacing w:val="-11"/>
        </w:rPr>
        <w:t xml:space="preserve"> </w:t>
      </w:r>
      <w:r>
        <w:t>5</w:t>
      </w:r>
      <w:r>
        <w:rPr>
          <w:vertAlign w:val="superscript"/>
        </w:rPr>
        <w:t>1</w:t>
      </w:r>
    </w:p>
    <w:p w:rsidR="00D66400" w:rsidRDefault="00D66400">
      <w:pPr>
        <w:pStyle w:val="Textindependent"/>
        <w:spacing w:before="10"/>
        <w:rPr>
          <w:rFonts w:ascii="Arial"/>
          <w:b/>
          <w:sz w:val="11"/>
        </w:rPr>
      </w:pPr>
    </w:p>
    <w:p w:rsidR="00D66400" w:rsidRDefault="005040CA">
      <w:pPr>
        <w:spacing w:before="92"/>
        <w:ind w:left="542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MODEL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COMPROMÍS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ADSCRIPCIÓ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MITJANS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MATERIALS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I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1"/>
          <w:sz w:val="20"/>
        </w:rPr>
        <w:t>PERSONALS</w:t>
      </w:r>
    </w:p>
    <w:p w:rsidR="00D66400" w:rsidRDefault="00D66400">
      <w:pPr>
        <w:pStyle w:val="Textindependent"/>
        <w:rPr>
          <w:rFonts w:ascii="Arial"/>
          <w:b/>
          <w:sz w:val="22"/>
        </w:rPr>
      </w:pPr>
    </w:p>
    <w:p w:rsidR="00D66400" w:rsidRDefault="00D66400">
      <w:pPr>
        <w:pStyle w:val="Textindependent"/>
        <w:spacing w:before="2"/>
        <w:rPr>
          <w:rFonts w:ascii="Arial"/>
          <w:b/>
          <w:sz w:val="18"/>
        </w:rPr>
      </w:pPr>
    </w:p>
    <w:p w:rsidR="00D66400" w:rsidRDefault="005040CA">
      <w:pPr>
        <w:pStyle w:val="Textindependent"/>
        <w:tabs>
          <w:tab w:val="left" w:pos="1957"/>
          <w:tab w:val="left" w:pos="5498"/>
        </w:tabs>
        <w:ind w:left="542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 xml:space="preserve">NIF        </w:t>
      </w:r>
      <w:r>
        <w:rPr>
          <w:spacing w:val="36"/>
        </w:rPr>
        <w:t xml:space="preserve"> </w:t>
      </w:r>
      <w:r>
        <w:t>,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nom</w:t>
      </w:r>
      <w:r>
        <w:rPr>
          <w:spacing w:val="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representació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societat</w:t>
      </w:r>
    </w:p>
    <w:p w:rsidR="00D66400" w:rsidRDefault="005040CA">
      <w:pPr>
        <w:pStyle w:val="Textindependent"/>
        <w:tabs>
          <w:tab w:val="left" w:pos="4790"/>
          <w:tab w:val="left" w:pos="6206"/>
          <w:tab w:val="left" w:pos="7622"/>
        </w:tabs>
        <w:ind w:left="542" w:right="107" w:firstLine="1415"/>
        <w:jc w:val="both"/>
      </w:pPr>
      <w:r>
        <w:t>,</w:t>
      </w:r>
      <w:r>
        <w:rPr>
          <w:spacing w:val="-2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 i</w:t>
      </w:r>
      <w:r>
        <w:rPr>
          <w:spacing w:val="-3"/>
        </w:rPr>
        <w:t xml:space="preserve"> </w:t>
      </w:r>
      <w:r>
        <w:t>domiciliada a</w:t>
      </w:r>
      <w:r>
        <w:tab/>
      </w:r>
      <w:r>
        <w:tab/>
        <w:t>,</w:t>
      </w:r>
      <w:r>
        <w:rPr>
          <w:spacing w:val="10"/>
        </w:rPr>
        <w:t xml:space="preserve"> </w:t>
      </w:r>
      <w:r>
        <w:t>segons</w:t>
      </w:r>
      <w:r>
        <w:rPr>
          <w:spacing w:val="10"/>
        </w:rPr>
        <w:t xml:space="preserve"> </w:t>
      </w:r>
      <w:r>
        <w:t>escriptura</w:t>
      </w:r>
      <w:r>
        <w:rPr>
          <w:spacing w:val="-54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autoritzada</w:t>
      </w:r>
      <w:r>
        <w:rPr>
          <w:spacing w:val="-2"/>
        </w:rPr>
        <w:t xml:space="preserve"> </w:t>
      </w:r>
      <w:r>
        <w:t>davant</w:t>
      </w:r>
      <w:r>
        <w:rPr>
          <w:spacing w:val="-2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 data</w:t>
      </w:r>
      <w:r>
        <w:tab/>
        <w:t>i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número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protocol</w:t>
      </w:r>
      <w:r>
        <w:rPr>
          <w:spacing w:val="10"/>
        </w:rPr>
        <w:t xml:space="preserve"> </w:t>
      </w:r>
      <w:r>
        <w:t>.</w:t>
      </w:r>
    </w:p>
    <w:p w:rsidR="00D66400" w:rsidRDefault="005040CA">
      <w:pPr>
        <w:tabs>
          <w:tab w:val="left" w:pos="5498"/>
        </w:tabs>
        <w:spacing w:before="3" w:line="237" w:lineRule="auto"/>
        <w:ind w:left="542" w:right="108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4"/>
          <w:sz w:val="20"/>
        </w:rPr>
        <w:t xml:space="preserve"> </w:t>
      </w:r>
      <w:r>
        <w:rPr>
          <w:sz w:val="20"/>
        </w:rPr>
        <w:t>assabentat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l’anunci</w:t>
      </w:r>
      <w:r>
        <w:rPr>
          <w:spacing w:val="-5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35"/>
          <w:sz w:val="20"/>
        </w:rPr>
        <w:t xml:space="preserve"> </w:t>
      </w:r>
      <w:r>
        <w:rPr>
          <w:sz w:val="20"/>
        </w:rPr>
        <w:t>el</w:t>
      </w:r>
      <w:r>
        <w:rPr>
          <w:spacing w:val="35"/>
          <w:sz w:val="20"/>
        </w:rPr>
        <w:t xml:space="preserve"> </w:t>
      </w:r>
      <w:r>
        <w:rPr>
          <w:sz w:val="20"/>
        </w:rPr>
        <w:t>perfil</w:t>
      </w:r>
      <w:r>
        <w:rPr>
          <w:spacing w:val="35"/>
          <w:sz w:val="20"/>
        </w:rPr>
        <w:t xml:space="preserve"> </w:t>
      </w:r>
      <w:r>
        <w:rPr>
          <w:sz w:val="20"/>
        </w:rPr>
        <w:t>del</w:t>
      </w:r>
      <w:r>
        <w:rPr>
          <w:spacing w:val="35"/>
          <w:sz w:val="20"/>
        </w:rPr>
        <w:t xml:space="preserve"> </w:t>
      </w:r>
      <w:r>
        <w:rPr>
          <w:sz w:val="20"/>
        </w:rPr>
        <w:t>contractant</w:t>
      </w:r>
      <w:r>
        <w:rPr>
          <w:spacing w:val="38"/>
          <w:sz w:val="20"/>
        </w:rPr>
        <w:t xml:space="preserve"> </w:t>
      </w:r>
      <w:r>
        <w:rPr>
          <w:sz w:val="20"/>
        </w:rPr>
        <w:t>de</w:t>
      </w:r>
      <w:r>
        <w:rPr>
          <w:spacing w:val="35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-53"/>
          <w:sz w:val="20"/>
        </w:rPr>
        <w:t xml:space="preserve"> </w:t>
      </w:r>
      <w:r>
        <w:rPr>
          <w:sz w:val="20"/>
        </w:rPr>
        <w:t>de Sabadell i de les condicions i requisits que s’exigeixen per a l’adjudicació del contracte anomenat</w:t>
      </w:r>
      <w:r>
        <w:rPr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Manteniment preventiu, normatiu, predictiu, conductiu i correctiu de les instal·lacions del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Principal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Teatre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Faràndula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Sabadell.</w:t>
      </w:r>
    </w:p>
    <w:p w:rsidR="00D66400" w:rsidRDefault="00D66400">
      <w:pPr>
        <w:pStyle w:val="Textindependent"/>
        <w:spacing w:before="7"/>
        <w:rPr>
          <w:rFonts w:ascii="Arial"/>
          <w:b/>
        </w:rPr>
      </w:pPr>
    </w:p>
    <w:p w:rsidR="00D66400" w:rsidRDefault="005040CA">
      <w:pPr>
        <w:pStyle w:val="Textindependent"/>
        <w:ind w:left="542" w:right="116"/>
        <w:jc w:val="both"/>
      </w:pPr>
      <w:r>
        <w:t>DECLARA que la societat a la qual representa, d’acord amb el que estableix el plec de clàusules</w:t>
      </w:r>
      <w:r>
        <w:rPr>
          <w:spacing w:val="1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1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adscriure els</w:t>
      </w:r>
      <w:r>
        <w:rPr>
          <w:spacing w:val="-2"/>
        </w:rPr>
        <w:t xml:space="preserve"> </w:t>
      </w:r>
      <w:r>
        <w:t>mitjans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determinen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continuació:</w:t>
      </w: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18"/>
        </w:rPr>
      </w:pPr>
    </w:p>
    <w:p w:rsidR="00D66400" w:rsidRDefault="005040CA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32"/>
        </w:rPr>
      </w:pPr>
    </w:p>
    <w:p w:rsidR="00D66400" w:rsidRDefault="005040CA">
      <w:pPr>
        <w:pStyle w:val="Pargrafdellista"/>
        <w:numPr>
          <w:ilvl w:val="0"/>
          <w:numId w:val="1"/>
        </w:numPr>
        <w:tabs>
          <w:tab w:val="left" w:pos="902"/>
        </w:tabs>
        <w:rPr>
          <w:sz w:val="20"/>
        </w:rPr>
      </w:pPr>
      <w:r>
        <w:rPr>
          <w:spacing w:val="-2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5040CA">
      <w:pPr>
        <w:pStyle w:val="Textindependent"/>
        <w:spacing w:before="161"/>
        <w:ind w:left="542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7"/>
        </w:rPr>
        <w:t xml:space="preserve"> </w:t>
      </w:r>
      <w:r>
        <w:rPr>
          <w:spacing w:val="-3"/>
        </w:rPr>
        <w:t>que</w:t>
      </w:r>
      <w:r>
        <w:rPr>
          <w:spacing w:val="-8"/>
        </w:rPr>
        <w:t xml:space="preserve"> </w:t>
      </w:r>
      <w:r>
        <w:rPr>
          <w:spacing w:val="-3"/>
        </w:rPr>
        <w:t>accepta</w:t>
      </w:r>
      <w:r>
        <w:rPr>
          <w:spacing w:val="-8"/>
        </w:rPr>
        <w:t xml:space="preserve"> </w:t>
      </w:r>
      <w:r>
        <w:rPr>
          <w:spacing w:val="-3"/>
        </w:rPr>
        <w:t>el</w:t>
      </w:r>
      <w:r>
        <w:rPr>
          <w:spacing w:val="-8"/>
        </w:rPr>
        <w:t xml:space="preserve"> </w:t>
      </w:r>
      <w:r>
        <w:rPr>
          <w:spacing w:val="-3"/>
        </w:rPr>
        <w:t>caràcter</w:t>
      </w:r>
      <w:r>
        <w:rPr>
          <w:spacing w:val="-7"/>
        </w:rPr>
        <w:t xml:space="preserve"> </w:t>
      </w:r>
      <w:r>
        <w:rPr>
          <w:spacing w:val="-3"/>
        </w:rPr>
        <w:t>d’obligació</w:t>
      </w:r>
      <w:r>
        <w:rPr>
          <w:spacing w:val="-8"/>
        </w:rPr>
        <w:t xml:space="preserve"> </w:t>
      </w:r>
      <w:r>
        <w:rPr>
          <w:spacing w:val="-2"/>
        </w:rPr>
        <w:t>essencial</w:t>
      </w:r>
      <w:r>
        <w:rPr>
          <w:spacing w:val="-7"/>
        </w:rPr>
        <w:t xml:space="preserve"> </w:t>
      </w:r>
      <w:r>
        <w:rPr>
          <w:spacing w:val="-2"/>
        </w:rPr>
        <w:t>d’aquest</w:t>
      </w:r>
      <w:r>
        <w:rPr>
          <w:spacing w:val="-8"/>
        </w:rPr>
        <w:t xml:space="preserve"> </w:t>
      </w:r>
      <w:r>
        <w:rPr>
          <w:spacing w:val="-2"/>
        </w:rPr>
        <w:t>compromís.</w:t>
      </w: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spacing w:before="1"/>
        <w:rPr>
          <w:sz w:val="18"/>
        </w:rPr>
      </w:pPr>
    </w:p>
    <w:p w:rsidR="00D66400" w:rsidRDefault="005040CA">
      <w:pPr>
        <w:pStyle w:val="Textindependent"/>
        <w:spacing w:before="1"/>
        <w:ind w:left="1958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data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signatura</w:t>
      </w:r>
      <w:r>
        <w:rPr>
          <w:spacing w:val="-12"/>
        </w:rPr>
        <w:t xml:space="preserve"> </w:t>
      </w:r>
      <w:r>
        <w:t>electrònica</w:t>
      </w: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D66400">
      <w:pPr>
        <w:pStyle w:val="Textindependent"/>
        <w:rPr>
          <w:sz w:val="22"/>
        </w:rPr>
      </w:pPr>
    </w:p>
    <w:p w:rsidR="00D66400" w:rsidRDefault="005040CA">
      <w:pPr>
        <w:pStyle w:val="Textindependent"/>
        <w:spacing w:before="160"/>
        <w:ind w:left="542"/>
      </w:pPr>
      <w:r>
        <w:t>Signat,</w:t>
      </w: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D66400">
      <w:pPr>
        <w:pStyle w:val="Textindependent"/>
      </w:pPr>
    </w:p>
    <w:p w:rsidR="00D66400" w:rsidRDefault="005040CA">
      <w:pPr>
        <w:pStyle w:val="Textindependent"/>
        <w:spacing w:before="2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1828800" cy="7620"/>
                <wp:effectExtent l="0" t="0" r="0" b="0"/>
                <wp:wrapTopAndBottom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EF23E" id="Rectangle 2" o:spid="_x0000_s1026" style="position:absolute;margin-left:85.1pt;margin-top:15.9pt;width:2in;height:.6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W2dgIAAPk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D66400" w:rsidRDefault="005040CA">
      <w:pPr>
        <w:pStyle w:val="Textindependent"/>
        <w:spacing w:before="62"/>
        <w:ind w:left="542"/>
      </w:pPr>
      <w:r>
        <w:rPr>
          <w:position w:val="6"/>
          <w:sz w:val="13"/>
        </w:rPr>
        <w:t>1</w:t>
      </w:r>
      <w:r>
        <w:rPr>
          <w:spacing w:val="14"/>
          <w:position w:val="6"/>
          <w:sz w:val="13"/>
        </w:rPr>
        <w:t xml:space="preserve"> </w:t>
      </w:r>
      <w:r>
        <w:t>Aquest</w:t>
      </w:r>
      <w:r>
        <w:rPr>
          <w:spacing w:val="-4"/>
        </w:rPr>
        <w:t xml:space="preserve"> </w:t>
      </w:r>
      <w:r>
        <w:t>annex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s’inclourà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els</w:t>
      </w:r>
      <w:r>
        <w:rPr>
          <w:spacing w:val="-3"/>
        </w:rPr>
        <w:t xml:space="preserve"> </w:t>
      </w:r>
      <w:r>
        <w:t>contractes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subministrament.</w:t>
      </w:r>
    </w:p>
    <w:sectPr w:rsidR="00D66400">
      <w:type w:val="continuous"/>
      <w:pgSz w:w="11910" w:h="16840"/>
      <w:pgMar w:top="860" w:right="1180" w:bottom="280" w:left="11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005015"/>
    <w:multiLevelType w:val="hybridMultilevel"/>
    <w:tmpl w:val="09E01B52"/>
    <w:lvl w:ilvl="0" w:tplc="81CAC7D8">
      <w:start w:val="1"/>
      <w:numFmt w:val="lowerLetter"/>
      <w:lvlText w:val="%1)"/>
      <w:lvlJc w:val="left"/>
      <w:pPr>
        <w:ind w:left="90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65AE6476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88B4C532">
      <w:numFmt w:val="bullet"/>
      <w:lvlText w:val="•"/>
      <w:lvlJc w:val="left"/>
      <w:pPr>
        <w:ind w:left="2633" w:hanging="360"/>
      </w:pPr>
      <w:rPr>
        <w:rFonts w:hint="default"/>
        <w:lang w:val="ca-ES" w:eastAsia="en-US" w:bidi="ar-SA"/>
      </w:rPr>
    </w:lvl>
    <w:lvl w:ilvl="3" w:tplc="97D8D3E0">
      <w:numFmt w:val="bullet"/>
      <w:lvlText w:val="•"/>
      <w:lvlJc w:val="left"/>
      <w:pPr>
        <w:ind w:left="3499" w:hanging="360"/>
      </w:pPr>
      <w:rPr>
        <w:rFonts w:hint="default"/>
        <w:lang w:val="ca-ES" w:eastAsia="en-US" w:bidi="ar-SA"/>
      </w:rPr>
    </w:lvl>
    <w:lvl w:ilvl="4" w:tplc="D4F447B0">
      <w:numFmt w:val="bullet"/>
      <w:lvlText w:val="•"/>
      <w:lvlJc w:val="left"/>
      <w:pPr>
        <w:ind w:left="4366" w:hanging="360"/>
      </w:pPr>
      <w:rPr>
        <w:rFonts w:hint="default"/>
        <w:lang w:val="ca-ES" w:eastAsia="en-US" w:bidi="ar-SA"/>
      </w:rPr>
    </w:lvl>
    <w:lvl w:ilvl="5" w:tplc="8160CF86">
      <w:numFmt w:val="bullet"/>
      <w:lvlText w:val="•"/>
      <w:lvlJc w:val="left"/>
      <w:pPr>
        <w:ind w:left="5233" w:hanging="360"/>
      </w:pPr>
      <w:rPr>
        <w:rFonts w:hint="default"/>
        <w:lang w:val="ca-ES" w:eastAsia="en-US" w:bidi="ar-SA"/>
      </w:rPr>
    </w:lvl>
    <w:lvl w:ilvl="6" w:tplc="C6F2D9D4"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 w:tplc="24FEA94A">
      <w:numFmt w:val="bullet"/>
      <w:lvlText w:val="•"/>
      <w:lvlJc w:val="left"/>
      <w:pPr>
        <w:ind w:left="6966" w:hanging="360"/>
      </w:pPr>
      <w:rPr>
        <w:rFonts w:hint="default"/>
        <w:lang w:val="ca-ES" w:eastAsia="en-US" w:bidi="ar-SA"/>
      </w:rPr>
    </w:lvl>
    <w:lvl w:ilvl="8" w:tplc="1B747778">
      <w:numFmt w:val="bullet"/>
      <w:lvlText w:val="•"/>
      <w:lvlJc w:val="left"/>
      <w:pPr>
        <w:ind w:left="7833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00"/>
    <w:rsid w:val="005040CA"/>
    <w:rsid w:val="00D66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32563E-17A2-4BED-90E1-59A9951CE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99"/>
      <w:ind w:left="542"/>
    </w:pPr>
    <w:rPr>
      <w:rFonts w:ascii="Arial" w:eastAsia="Arial" w:hAnsi="Arial" w:cs="Arial"/>
      <w:b/>
      <w:bCs/>
    </w:rPr>
  </w:style>
  <w:style w:type="paragraph" w:styleId="Pargrafdellista">
    <w:name w:val="List Paragraph"/>
    <w:basedOn w:val="Normal"/>
    <w:uiPriority w:val="1"/>
    <w:qFormat/>
    <w:pPr>
      <w:ind w:left="902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2023-12-01T09:02:00Z</dcterms:created>
  <dcterms:modified xsi:type="dcterms:W3CDTF">2023-12-01T09:02:00Z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2023-12-01T00:00:00Z</vt:filetime>
  </property>
  <property fmtid="{D5CDD505-2E9C-101B-9397-08002B2CF9AE}" pid="3" name="LastSaved">
    <vt:filetime>2023-12-01T00:00:00Z</vt:filetime>
  </property>
</Properties>
</file>