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4F" w:rsidRDefault="00B4434F">
      <w:pPr>
        <w:pStyle w:val="Textoindependiente"/>
      </w:pPr>
    </w:p>
    <w:p w:rsidR="00B4434F" w:rsidRDefault="00B4434F">
      <w:pPr>
        <w:pStyle w:val="Textoindependiente"/>
        <w:spacing w:before="129"/>
      </w:pPr>
    </w:p>
    <w:p w:rsidR="00B4434F" w:rsidRDefault="003A4142">
      <w:pPr>
        <w:ind w:left="12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4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tulo2"/>
      </w:pPr>
      <w:bookmarkStart w:id="0" w:name="_GoBack"/>
      <w:bookmarkEnd w:id="0"/>
      <w:r>
        <w:rPr>
          <w:spacing w:val="-5"/>
        </w:rPr>
        <w:t xml:space="preserve"> </w:t>
      </w:r>
      <w:r>
        <w:rPr>
          <w:spacing w:val="-2"/>
        </w:rPr>
        <w:t>MODEL</w:t>
      </w:r>
      <w:r>
        <w:rPr>
          <w:spacing w:val="-4"/>
        </w:rPr>
        <w:t xml:space="preserve"> </w:t>
      </w:r>
      <w:r>
        <w:rPr>
          <w:spacing w:val="-2"/>
        </w:rPr>
        <w:t>D’OFERTA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  <w:r>
        <w:rPr>
          <w:spacing w:val="-3"/>
        </w:rPr>
        <w:t xml:space="preserve"> </w:t>
      </w:r>
      <w:r>
        <w:rPr>
          <w:spacing w:val="-2"/>
        </w:rPr>
        <w:t>GENERAL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tabs>
          <w:tab w:val="left" w:pos="1535"/>
          <w:tab w:val="left" w:pos="2951"/>
          <w:tab w:val="left" w:pos="5075"/>
        </w:tabs>
        <w:ind w:left="120"/>
      </w:pPr>
      <w:r>
        <w:rPr>
          <w:spacing w:val="-2"/>
        </w:rP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rPr>
          <w:spacing w:val="-5"/>
        </w:rPr>
        <w:t>NIF</w:t>
      </w:r>
      <w:r>
        <w:tab/>
        <w:t>,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societat</w:t>
      </w:r>
    </w:p>
    <w:p w:rsidR="00B4434F" w:rsidRDefault="003A4142">
      <w:pPr>
        <w:pStyle w:val="Textoindependiente"/>
        <w:tabs>
          <w:tab w:val="left" w:pos="3659"/>
          <w:tab w:val="left" w:pos="5075"/>
          <w:tab w:val="left" w:pos="6492"/>
          <w:tab w:val="left" w:pos="6806"/>
          <w:tab w:val="left" w:pos="7709"/>
          <w:tab w:val="left" w:pos="7907"/>
          <w:tab w:val="left" w:pos="8846"/>
        </w:tabs>
        <w:ind w:left="120" w:right="118" w:firstLine="708"/>
      </w:pPr>
      <w:r>
        <w:t>, amb NIF .................... i domiciliada a</w:t>
      </w:r>
      <w:r>
        <w:tab/>
      </w:r>
      <w:r>
        <w:tab/>
      </w:r>
      <w:r>
        <w:rPr>
          <w:spacing w:val="-10"/>
        </w:rPr>
        <w:t>,</w:t>
      </w:r>
      <w:r>
        <w:tab/>
      </w:r>
      <w:r>
        <w:rPr>
          <w:spacing w:val="-2"/>
        </w:rPr>
        <w:t>segons</w:t>
      </w:r>
      <w:r>
        <w:tab/>
      </w:r>
      <w:r>
        <w:rPr>
          <w:spacing w:val="-2"/>
        </w:rPr>
        <w:t>escriptura</w:t>
      </w:r>
      <w:r>
        <w:tab/>
      </w:r>
      <w:r>
        <w:rPr>
          <w:spacing w:val="-2"/>
        </w:rPr>
        <w:t xml:space="preserve">pública </w:t>
      </w:r>
      <w:r>
        <w:t>autoritzada davant Notari/a</w:t>
      </w:r>
      <w:r>
        <w:tab/>
        <w:t>, en data</w:t>
      </w:r>
      <w:r>
        <w:tab/>
        <w:t>i amb número de protocol</w:t>
      </w:r>
      <w:r>
        <w:tab/>
      </w:r>
      <w:r>
        <w:tab/>
      </w:r>
      <w:r>
        <w:rPr>
          <w:spacing w:val="-10"/>
        </w:rPr>
        <w:t>.</w:t>
      </w:r>
    </w:p>
    <w:p w:rsidR="00B4434F" w:rsidRDefault="003A4142">
      <w:pPr>
        <w:tabs>
          <w:tab w:val="left" w:pos="5075"/>
        </w:tabs>
        <w:ind w:left="120" w:right="118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>al</w:t>
      </w:r>
      <w:r>
        <w:rPr>
          <w:spacing w:val="80"/>
          <w:sz w:val="20"/>
        </w:rPr>
        <w:t xml:space="preserve"> </w:t>
      </w:r>
      <w:r>
        <w:rPr>
          <w:sz w:val="20"/>
        </w:rPr>
        <w:t>perfil</w:t>
      </w:r>
      <w:r>
        <w:rPr>
          <w:spacing w:val="80"/>
          <w:sz w:val="20"/>
        </w:rPr>
        <w:t xml:space="preserve"> </w:t>
      </w:r>
      <w:r>
        <w:rPr>
          <w:sz w:val="20"/>
        </w:rPr>
        <w:t>del</w:t>
      </w:r>
      <w:r>
        <w:rPr>
          <w:spacing w:val="80"/>
          <w:sz w:val="20"/>
        </w:rPr>
        <w:t xml:space="preserve"> </w:t>
      </w:r>
      <w:r>
        <w:rPr>
          <w:sz w:val="20"/>
        </w:rPr>
        <w:t>contractant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de Sabadell i de les condicions i requisits que s’exigeixen per a l’adjudicació del contracte anomenat </w:t>
      </w:r>
      <w:r>
        <w:rPr>
          <w:rFonts w:ascii="Arial" w:hAnsi="Arial"/>
          <w:b/>
          <w:sz w:val="20"/>
        </w:rPr>
        <w:t xml:space="preserve">“Rehabilitació i adequació de les terrasses de la Casa </w:t>
      </w:r>
      <w:proofErr w:type="spellStart"/>
      <w:r>
        <w:rPr>
          <w:rFonts w:ascii="Arial" w:hAnsi="Arial"/>
          <w:b/>
          <w:sz w:val="20"/>
        </w:rPr>
        <w:t>Manau</w:t>
      </w:r>
      <w:proofErr w:type="spellEnd"/>
      <w:r>
        <w:rPr>
          <w:rFonts w:ascii="Arial" w:hAnsi="Arial"/>
          <w:b/>
          <w:sz w:val="20"/>
        </w:rPr>
        <w:t xml:space="preserve"> a Sabadell”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ind w:left="120" w:right="116"/>
        <w:jc w:val="both"/>
      </w:pPr>
      <w:r>
        <w:t>concorre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</w:t>
      </w:r>
      <w:r>
        <w:rPr>
          <w:spacing w:val="-9"/>
        </w:rPr>
        <w:t xml:space="preserve"> </w:t>
      </w:r>
      <w:r>
        <w:t>procediment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compromet,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seleccionada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t>oferta,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l’execució</w:t>
      </w:r>
      <w:r>
        <w:rPr>
          <w:spacing w:val="-8"/>
        </w:rPr>
        <w:t xml:space="preserve"> </w:t>
      </w:r>
      <w:r>
        <w:t>del contracte amb subjecció estricta al plec de clàusules administratives particulars, al plec de condicions tècniques</w:t>
      </w:r>
      <w:r>
        <w:rPr>
          <w:spacing w:val="-4"/>
        </w:rPr>
        <w:t xml:space="preserve"> </w:t>
      </w:r>
      <w:r>
        <w:t>particulars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licitació.</w:t>
      </w:r>
    </w:p>
    <w:p w:rsidR="00B4434F" w:rsidRDefault="00B4434F">
      <w:pPr>
        <w:pStyle w:val="Textoindependiente"/>
      </w:pPr>
    </w:p>
    <w:p w:rsidR="00B4434F" w:rsidRDefault="003A4142">
      <w:pPr>
        <w:pStyle w:val="Textoindependiente"/>
        <w:ind w:left="120" w:right="116"/>
        <w:jc w:val="both"/>
      </w:pPr>
      <w:r>
        <w:t>En relació als criteris d’adjudicació avaluables mitjançant l’aplicació de fórmules que preveu el Plec de clàusules</w:t>
      </w:r>
      <w:r>
        <w:rPr>
          <w:spacing w:val="-14"/>
        </w:rPr>
        <w:t xml:space="preserve"> </w:t>
      </w:r>
      <w:r>
        <w:t>administratives</w:t>
      </w:r>
      <w:r>
        <w:rPr>
          <w:spacing w:val="-13"/>
        </w:rPr>
        <w:t xml:space="preserve"> </w:t>
      </w:r>
      <w:r>
        <w:t>particulars,</w:t>
      </w:r>
      <w:r>
        <w:rPr>
          <w:spacing w:val="-14"/>
        </w:rPr>
        <w:t xml:space="preserve"> </w:t>
      </w:r>
      <w:r>
        <w:t>fa</w:t>
      </w:r>
      <w:r>
        <w:rPr>
          <w:spacing w:val="-13"/>
        </w:rPr>
        <w:t xml:space="preserve"> </w:t>
      </w:r>
      <w:r>
        <w:t>constar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l’oferta</w:t>
      </w:r>
      <w:r>
        <w:rPr>
          <w:spacing w:val="-14"/>
        </w:rPr>
        <w:t xml:space="preserve"> </w:t>
      </w:r>
      <w:r>
        <w:t>presentada</w:t>
      </w:r>
      <w:r>
        <w:rPr>
          <w:spacing w:val="-13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desglossa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conformitat</w:t>
      </w:r>
      <w:r>
        <w:rPr>
          <w:spacing w:val="-13"/>
        </w:rPr>
        <w:t xml:space="preserve"> </w:t>
      </w:r>
      <w:r>
        <w:t>amb</w:t>
      </w:r>
      <w:r>
        <w:rPr>
          <w:spacing w:val="-14"/>
        </w:rPr>
        <w:t xml:space="preserve"> </w:t>
      </w:r>
      <w:r>
        <w:t xml:space="preserve">el </w:t>
      </w:r>
      <w:r>
        <w:rPr>
          <w:spacing w:val="-2"/>
        </w:rPr>
        <w:t>següent:</w:t>
      </w:r>
    </w:p>
    <w:p w:rsidR="00B4434F" w:rsidRDefault="00B4434F">
      <w:pPr>
        <w:pStyle w:val="Textoindependiente"/>
      </w:pPr>
    </w:p>
    <w:p w:rsidR="00B4434F" w:rsidRDefault="003A4142">
      <w:pPr>
        <w:ind w:lef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núm.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1: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Baixa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econòmica: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ind w:left="120"/>
        <w:jc w:val="both"/>
      </w:pPr>
      <w:r>
        <w:rPr>
          <w:spacing w:val="-2"/>
        </w:rPr>
        <w:t>Import</w:t>
      </w:r>
      <w:r>
        <w:rPr>
          <w:spacing w:val="-6"/>
        </w:rPr>
        <w:t xml:space="preserve"> </w:t>
      </w:r>
      <w:r>
        <w:rPr>
          <w:spacing w:val="-2"/>
        </w:rPr>
        <w:t>base:</w:t>
      </w:r>
    </w:p>
    <w:p w:rsidR="00B4434F" w:rsidRDefault="003A4142">
      <w:pPr>
        <w:pStyle w:val="Textoindependiente"/>
        <w:ind w:left="120"/>
        <w:jc w:val="both"/>
      </w:pPr>
      <w:r>
        <w:rPr>
          <w:spacing w:val="-2"/>
        </w:rPr>
        <w:t>Import</w:t>
      </w:r>
      <w:r>
        <w:rPr>
          <w:spacing w:val="-6"/>
        </w:rPr>
        <w:t xml:space="preserve"> </w:t>
      </w:r>
      <w:r>
        <w:rPr>
          <w:spacing w:val="-4"/>
        </w:rPr>
        <w:t>IVA:</w:t>
      </w:r>
    </w:p>
    <w:p w:rsidR="00B4434F" w:rsidRDefault="003A4142">
      <w:pPr>
        <w:pStyle w:val="Textoindependiente"/>
        <w:ind w:left="120"/>
        <w:jc w:val="both"/>
      </w:pPr>
      <w:r>
        <w:rPr>
          <w:spacing w:val="-2"/>
        </w:rPr>
        <w:t>Import</w:t>
      </w:r>
      <w:r>
        <w:rPr>
          <w:spacing w:val="-4"/>
        </w:rPr>
        <w:t xml:space="preserve"> </w:t>
      </w:r>
      <w:r>
        <w:rPr>
          <w:spacing w:val="-2"/>
        </w:rPr>
        <w:t>total:</w:t>
      </w:r>
    </w:p>
    <w:p w:rsidR="00B4434F" w:rsidRDefault="00B4434F">
      <w:pPr>
        <w:pStyle w:val="Textoindependiente"/>
      </w:pPr>
    </w:p>
    <w:p w:rsidR="00B4434F" w:rsidRDefault="003A4142">
      <w:pPr>
        <w:ind w:left="120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20"/>
        </w:rPr>
        <w:t>Criteri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núm.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2: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Ampliació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termini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garantia</w:t>
      </w:r>
      <w:r>
        <w:rPr>
          <w:rFonts w:ascii="Arial" w:hAnsi="Arial"/>
          <w:b/>
          <w:spacing w:val="-2"/>
          <w:sz w:val="18"/>
        </w:rPr>
        <w:t>:</w:t>
      </w:r>
    </w:p>
    <w:p w:rsidR="00B4434F" w:rsidRDefault="00B4434F">
      <w:pPr>
        <w:pStyle w:val="Textoindependiente"/>
        <w:spacing w:before="34"/>
        <w:rPr>
          <w:rFonts w:ascii="Arial"/>
          <w:b/>
          <w:sz w:val="18"/>
        </w:rPr>
      </w:pPr>
    </w:p>
    <w:p w:rsidR="00B4434F" w:rsidRDefault="003A4142">
      <w:pPr>
        <w:spacing w:line="252" w:lineRule="auto"/>
        <w:ind w:left="407" w:right="1468"/>
        <w:rPr>
          <w:sz w:val="18"/>
        </w:rPr>
      </w:pPr>
      <w:r>
        <w:rPr>
          <w:noProof/>
          <w:lang w:eastAsia="ca-ES"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922019</wp:posOffset>
                </wp:positionH>
                <wp:positionV relativeFrom="paragraph">
                  <wp:posOffset>-6754</wp:posOffset>
                </wp:positionV>
                <wp:extent cx="121920" cy="66865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" cy="668655"/>
                          <a:chOff x="0" y="0"/>
                          <a:chExt cx="121920" cy="66865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8531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7062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15594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4126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2A5AEA" id="Group 17" o:spid="_x0000_s1026" style="position:absolute;margin-left:72.6pt;margin-top:-.55pt;width:9.6pt;height:52.65pt;z-index:15734784;mso-wrap-distance-left:0;mso-wrap-distance-right:0;mso-position-horizontal-relative:page" coordsize="1219,6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8" o:spid="_x0000_s1027" type="#_x0000_t75" style="position:absolute;width:1219;height:11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d8gPDAAAA2wAAAA8AAABkcnMvZG93bnJldi54bWxEj0tvwkAMhO+V+h9WrsStbFKhAikLapGQ&#10;OIF43a2s8xBZb8guEP49PlTiZmvGM59ni9416kZdqD0bSIcJKOLc25pLA8fD6nMCKkRki41nMvCg&#10;AIv5+9sMM+vvvKPbPpZKQjhkaKCKsc20DnlFDsPQt8SiFb5zGGXtSm07vEu4a/RXknxrhzVLQ4Ut&#10;LSvKz/urMzDenU7peYLb7d/lUaebYjq6FFNjBh/97w+oSH18mf+v11bwBVZ+kQH0/A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93yA8MAAADbAAAADwAAAAAAAAAAAAAAAACf&#10;AgAAZHJzL2Rvd25yZXYueG1sUEsFBgAAAAAEAAQA9wAAAI8DAAAAAA==&#10;">
                  <v:imagedata r:id="rId10" o:title=""/>
                </v:shape>
                <v:shape id="Image 19" o:spid="_x0000_s1028" type="#_x0000_t75" style="position:absolute;top:1385;width:1219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RV5jAAAAA2wAAAA8AAABkcnMvZG93bnJldi54bWxET0uLwjAQvgv+hzDC3jTtsqjtGkUXFjwp&#10;1vU+NNMHNpPaZLX+eyMI3ubje85i1ZtGXKlztWUF8SQCQZxbXXOp4O/4O56DcB5ZY2OZFNzJwWo5&#10;HCww1fbGB7pmvhQhhF2KCirv21RKl1dk0E1sSxy4wnYGfYBdKXWHtxBuGvkZRVNpsObQUGFLPxXl&#10;5+zfKJgdTqf4PMf9fnO51/GuSL4uRaLUx6hff4Pw1Pu3+OXe6jA/gecv4QC5f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JFXmMAAAADbAAAADwAAAAAAAAAAAAAAAACfAgAA&#10;ZHJzL2Rvd25yZXYueG1sUEsFBgAAAAAEAAQA9wAAAIwDAAAAAA==&#10;">
                  <v:imagedata r:id="rId10" o:title=""/>
                </v:shape>
                <v:shape id="Image 20" o:spid="_x0000_s1029" type="#_x0000_t75" style="position:absolute;top:2770;width:1219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HNLjAAAAA2wAAAA8AAABkcnMvZG93bnJldi54bWxET8tqwkAU3Rf8h+EK3dVJgrQaHUULQleK&#10;r/0lc/PAzJ0kM03i3zuLQpeH815vR1OLnjpXWVYQzyIQxJnVFRcKbtfDxwKE88gaa8uk4EkOtpvJ&#10;2xpTbQc+U3/xhQgh7FJUUHrfpFK6rCSDbmYb4sDltjPoA+wKqTscQripZRJFn9JgxaGhxIa+S8oe&#10;l1+j4Ot8v8ePBZ5O+/ZZxcd8OW/zpVLv03G3AuFp9P/iP/ePVpCE9eFL+AFy8w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8c0uMAAAADbAAAADwAAAAAAAAAAAAAAAACfAgAA&#10;ZHJzL2Rvd25yZXYueG1sUEsFBgAAAAAEAAQA9wAAAIwDAAAAAA==&#10;">
                  <v:imagedata r:id="rId10" o:title=""/>
                </v:shape>
                <v:shape id="Image 21" o:spid="_x0000_s1030" type="#_x0000_t75" style="position:absolute;top:4155;width:1219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LkSPDAAAA2wAAAA8AAABkcnMvZG93bnJldi54bWxEj0uLwkAQhO8L/oehF7xtJhHxkc0oKizs&#10;SfF1bzKdB2Z6YmZW47/fEQSPRVV9RWXL3jTiRp2rLStIohgEcW51zaWC0/HnawbCeWSNjWVS8CAH&#10;y8XgI8NU2zvv6XbwpQgQdikqqLxvUyldXpFBF9mWOHiF7Qz6ILtS6g7vAW4aOYrjiTRYc1iosKVN&#10;Rfnl8GcUTPfnc3KZ4W63vj7qZFvMx9dirtTws199g/DU+3f41f7VCkYJPL+EHyA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IuRI8MAAADbAAAADwAAAAAAAAAAAAAAAACf&#10;AgAAZHJzL2Rvd25yZXYueG1sUEsFBgAAAAAEAAQA9wAAAI8DAAAAAA==&#10;">
                  <v:imagedata r:id="rId10" o:title=""/>
                </v:shape>
                <v:shape id="Image 22" o:spid="_x0000_s1031" type="#_x0000_t75" style="position:absolute;top:5541;width:1219;height:1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ZD1TEAAAA2wAAAA8AAABkcnMvZG93bnJldi54bWxEj81qwzAQhO+FvoPYQm+NbFMS241smkCh&#10;p4S4zX2x1j/EWjmWmjhvXxUKOQ4z8w2zLmcziAtNrresIF5EIIhrq3tuFXx/fbykIJxH1jhYJgU3&#10;clAWjw9rzLW98oEulW9FgLDLUUHn/ZhL6eqODLqFHYmD19jJoA9yaqWe8BrgZpBJFC2lwZ7DQocj&#10;bTuqT9WPUbA6HI/xKcX9fnO+9fGuyV7PTabU89P8/gbC0+zv4f/2p1aQJPD3JfwAWf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RZD1TEAAAA2wAAAA8AAAAAAAAAAAAAAAAA&#10;nwIAAGRycy9kb3ducmV2LnhtbFBLBQYAAAAABAAEAPcAAACQAwAAAAA=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ampliació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garantia:</w:t>
      </w:r>
      <w:r>
        <w:rPr>
          <w:spacing w:val="-3"/>
          <w:sz w:val="18"/>
        </w:rPr>
        <w:t xml:space="preserve"> </w:t>
      </w:r>
      <w:r>
        <w:rPr>
          <w:sz w:val="18"/>
        </w:rPr>
        <w:t>només</w:t>
      </w:r>
      <w:r>
        <w:rPr>
          <w:spacing w:val="-3"/>
          <w:sz w:val="18"/>
        </w:rPr>
        <w:t xml:space="preserve"> </w:t>
      </w:r>
      <w:r>
        <w:rPr>
          <w:sz w:val="18"/>
        </w:rPr>
        <w:t>s’assumeixen</w:t>
      </w:r>
      <w:r>
        <w:rPr>
          <w:spacing w:val="-3"/>
          <w:sz w:val="18"/>
        </w:rPr>
        <w:t xml:space="preserve"> </w:t>
      </w:r>
      <w:r>
        <w:rPr>
          <w:sz w:val="18"/>
        </w:rPr>
        <w:t>els</w:t>
      </w:r>
      <w:r>
        <w:rPr>
          <w:spacing w:val="-3"/>
          <w:sz w:val="18"/>
        </w:rPr>
        <w:t xml:space="preserve"> </w:t>
      </w:r>
      <w:r>
        <w:rPr>
          <w:sz w:val="18"/>
        </w:rPr>
        <w:t>12</w:t>
      </w:r>
      <w:r>
        <w:rPr>
          <w:spacing w:val="-2"/>
          <w:sz w:val="18"/>
        </w:rPr>
        <w:t xml:space="preserve"> </w:t>
      </w:r>
      <w:r>
        <w:rPr>
          <w:sz w:val="18"/>
        </w:rPr>
        <w:t>mesos</w:t>
      </w:r>
      <w:r>
        <w:rPr>
          <w:spacing w:val="-3"/>
          <w:sz w:val="18"/>
        </w:rPr>
        <w:t xml:space="preserve"> </w:t>
      </w:r>
      <w:r>
        <w:rPr>
          <w:sz w:val="18"/>
        </w:rPr>
        <w:t>establerts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aquest</w:t>
      </w:r>
      <w:r>
        <w:rPr>
          <w:spacing w:val="-3"/>
          <w:sz w:val="18"/>
        </w:rPr>
        <w:t xml:space="preserve"> </w:t>
      </w:r>
      <w:r>
        <w:rPr>
          <w:sz w:val="18"/>
        </w:rPr>
        <w:t>plec:</w:t>
      </w:r>
      <w:r>
        <w:rPr>
          <w:spacing w:val="-3"/>
          <w:sz w:val="18"/>
        </w:rPr>
        <w:t xml:space="preserve"> </w:t>
      </w:r>
      <w:r>
        <w:rPr>
          <w:sz w:val="18"/>
        </w:rPr>
        <w:t>0</w:t>
      </w:r>
      <w:r>
        <w:rPr>
          <w:spacing w:val="-3"/>
          <w:sz w:val="18"/>
        </w:rPr>
        <w:t xml:space="preserve"> </w:t>
      </w:r>
      <w:r>
        <w:rPr>
          <w:sz w:val="18"/>
        </w:rPr>
        <w:t>punts Ampliació de garantia en 6 mesos addicionals, el que fa un total de 18 mesos: 2,5 punts Ampliació de garantia en 12 mesos addicionals, el que fa un total de 24 mesos: 5 punts Ampliació de garantia en 18 mesos addicionals, el que fa un total de 30 mesos: 7,5 punts Ampliació de garantia en 24 mesos addicionals, el que fa un total de 36 mesos: 10 punts</w:t>
      </w:r>
    </w:p>
    <w:p w:rsidR="00B4434F" w:rsidRDefault="00B4434F">
      <w:pPr>
        <w:pStyle w:val="Textoindependiente"/>
        <w:rPr>
          <w:sz w:val="18"/>
        </w:rPr>
      </w:pPr>
    </w:p>
    <w:p w:rsidR="00B4434F" w:rsidRDefault="00B4434F">
      <w:pPr>
        <w:pStyle w:val="Textoindependiente"/>
        <w:rPr>
          <w:sz w:val="18"/>
        </w:rPr>
      </w:pPr>
    </w:p>
    <w:p w:rsidR="00B4434F" w:rsidRDefault="00B4434F">
      <w:pPr>
        <w:pStyle w:val="Textoindependiente"/>
        <w:rPr>
          <w:sz w:val="18"/>
        </w:rPr>
      </w:pPr>
    </w:p>
    <w:p w:rsidR="00B4434F" w:rsidRDefault="00B4434F">
      <w:pPr>
        <w:pStyle w:val="Textoindependiente"/>
        <w:rPr>
          <w:sz w:val="18"/>
        </w:rPr>
      </w:pPr>
    </w:p>
    <w:p w:rsidR="00B4434F" w:rsidRDefault="00B4434F">
      <w:pPr>
        <w:pStyle w:val="Textoindependiente"/>
        <w:spacing w:before="85"/>
        <w:rPr>
          <w:sz w:val="18"/>
        </w:rPr>
      </w:pPr>
    </w:p>
    <w:p w:rsidR="00B4434F" w:rsidRDefault="003A4142">
      <w:pPr>
        <w:pStyle w:val="Textoindependiente"/>
        <w:ind w:left="1536"/>
      </w:pPr>
      <w:r>
        <w:t>,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rPr>
          <w:spacing w:val="-2"/>
        </w:rPr>
        <w:t>electrònica</w:t>
      </w:r>
    </w:p>
    <w:p w:rsidR="00B4434F" w:rsidRDefault="00B4434F">
      <w:pPr>
        <w:pStyle w:val="Textoindependiente"/>
      </w:pPr>
    </w:p>
    <w:p w:rsidR="00B4434F" w:rsidRDefault="003A4142">
      <w:pPr>
        <w:pStyle w:val="Textoindependiente"/>
        <w:ind w:left="120"/>
      </w:pPr>
      <w:r>
        <w:rPr>
          <w:spacing w:val="-2"/>
        </w:rPr>
        <w:t>Signat,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sectPr w:rsidR="00B4434F">
      <w:headerReference w:type="default" r:id="rId11"/>
      <w:pgSz w:w="12240" w:h="15840"/>
      <w:pgMar w:top="1560" w:right="1320" w:bottom="280" w:left="1320" w:header="852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F93" w:rsidRDefault="003A4142">
      <w:r>
        <w:separator/>
      </w:r>
    </w:p>
  </w:endnote>
  <w:endnote w:type="continuationSeparator" w:id="0">
    <w:p w:rsidR="00A13F93" w:rsidRDefault="003A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F93" w:rsidRDefault="003A4142">
      <w:r>
        <w:separator/>
      </w:r>
    </w:p>
  </w:footnote>
  <w:footnote w:type="continuationSeparator" w:id="0">
    <w:p w:rsidR="00A13F93" w:rsidRDefault="003A4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34F" w:rsidRDefault="003A4142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678656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E37EA"/>
    <w:multiLevelType w:val="hybridMultilevel"/>
    <w:tmpl w:val="9F366824"/>
    <w:lvl w:ilvl="0" w:tplc="8E829DAC">
      <w:start w:val="1"/>
      <w:numFmt w:val="decimal"/>
      <w:lvlText w:val="%1."/>
      <w:lvlJc w:val="left"/>
      <w:pPr>
        <w:ind w:left="120" w:hanging="22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42FE72B6">
      <w:start w:val="1"/>
      <w:numFmt w:val="lowerLetter"/>
      <w:lvlText w:val="%2)"/>
      <w:lvlJc w:val="left"/>
      <w:pPr>
        <w:ind w:left="120" w:hanging="2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522E08FA">
      <w:numFmt w:val="bullet"/>
      <w:lvlText w:val="•"/>
      <w:lvlJc w:val="left"/>
      <w:pPr>
        <w:ind w:left="2016" w:hanging="234"/>
      </w:pPr>
      <w:rPr>
        <w:rFonts w:hint="default"/>
        <w:lang w:val="ca-ES" w:eastAsia="en-US" w:bidi="ar-SA"/>
      </w:rPr>
    </w:lvl>
    <w:lvl w:ilvl="3" w:tplc="A9A23960">
      <w:numFmt w:val="bullet"/>
      <w:lvlText w:val="•"/>
      <w:lvlJc w:val="left"/>
      <w:pPr>
        <w:ind w:left="2964" w:hanging="234"/>
      </w:pPr>
      <w:rPr>
        <w:rFonts w:hint="default"/>
        <w:lang w:val="ca-ES" w:eastAsia="en-US" w:bidi="ar-SA"/>
      </w:rPr>
    </w:lvl>
    <w:lvl w:ilvl="4" w:tplc="8A042B10">
      <w:numFmt w:val="bullet"/>
      <w:lvlText w:val="•"/>
      <w:lvlJc w:val="left"/>
      <w:pPr>
        <w:ind w:left="3912" w:hanging="234"/>
      </w:pPr>
      <w:rPr>
        <w:rFonts w:hint="default"/>
        <w:lang w:val="ca-ES" w:eastAsia="en-US" w:bidi="ar-SA"/>
      </w:rPr>
    </w:lvl>
    <w:lvl w:ilvl="5" w:tplc="64BCEF96">
      <w:numFmt w:val="bullet"/>
      <w:lvlText w:val="•"/>
      <w:lvlJc w:val="left"/>
      <w:pPr>
        <w:ind w:left="4860" w:hanging="234"/>
      </w:pPr>
      <w:rPr>
        <w:rFonts w:hint="default"/>
        <w:lang w:val="ca-ES" w:eastAsia="en-US" w:bidi="ar-SA"/>
      </w:rPr>
    </w:lvl>
    <w:lvl w:ilvl="6" w:tplc="E91EA072">
      <w:numFmt w:val="bullet"/>
      <w:lvlText w:val="•"/>
      <w:lvlJc w:val="left"/>
      <w:pPr>
        <w:ind w:left="5808" w:hanging="234"/>
      </w:pPr>
      <w:rPr>
        <w:rFonts w:hint="default"/>
        <w:lang w:val="ca-ES" w:eastAsia="en-US" w:bidi="ar-SA"/>
      </w:rPr>
    </w:lvl>
    <w:lvl w:ilvl="7" w:tplc="A2B0E8A6">
      <w:numFmt w:val="bullet"/>
      <w:lvlText w:val="•"/>
      <w:lvlJc w:val="left"/>
      <w:pPr>
        <w:ind w:left="6756" w:hanging="234"/>
      </w:pPr>
      <w:rPr>
        <w:rFonts w:hint="default"/>
        <w:lang w:val="ca-ES" w:eastAsia="en-US" w:bidi="ar-SA"/>
      </w:rPr>
    </w:lvl>
    <w:lvl w:ilvl="8" w:tplc="A50ADEFA">
      <w:numFmt w:val="bullet"/>
      <w:lvlText w:val="•"/>
      <w:lvlJc w:val="left"/>
      <w:pPr>
        <w:ind w:left="7704" w:hanging="234"/>
      </w:pPr>
      <w:rPr>
        <w:rFonts w:hint="default"/>
        <w:lang w:val="ca-ES" w:eastAsia="en-US" w:bidi="ar-SA"/>
      </w:rPr>
    </w:lvl>
  </w:abstractNum>
  <w:abstractNum w:abstractNumId="1" w15:restartNumberingAfterBreak="0">
    <w:nsid w:val="1EB238EE"/>
    <w:multiLevelType w:val="multilevel"/>
    <w:tmpl w:val="E9121A5E"/>
    <w:lvl w:ilvl="0">
      <w:start w:val="58"/>
      <w:numFmt w:val="decimal"/>
      <w:lvlText w:val="%1"/>
      <w:lvlJc w:val="left"/>
      <w:pPr>
        <w:ind w:left="120" w:hanging="491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20" w:hanging="4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2">
      <w:start w:val="1"/>
      <w:numFmt w:val="upperLetter"/>
      <w:lvlText w:val="%3)"/>
      <w:lvlJc w:val="left"/>
      <w:pPr>
        <w:ind w:left="840" w:hanging="348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786" w:hanging="34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60" w:hanging="34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33" w:hanging="34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06" w:hanging="34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80" w:hanging="34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53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3DA3590A"/>
    <w:multiLevelType w:val="hybridMultilevel"/>
    <w:tmpl w:val="549C425E"/>
    <w:lvl w:ilvl="0" w:tplc="69927D44">
      <w:start w:val="1"/>
      <w:numFmt w:val="lowerLetter"/>
      <w:lvlText w:val="%1)"/>
      <w:lvlJc w:val="left"/>
      <w:pPr>
        <w:ind w:left="48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 w:tplc="3CF849BE">
      <w:numFmt w:val="bullet"/>
      <w:lvlText w:val="•"/>
      <w:lvlJc w:val="left"/>
      <w:pPr>
        <w:ind w:left="1392" w:hanging="360"/>
      </w:pPr>
      <w:rPr>
        <w:rFonts w:hint="default"/>
        <w:lang w:val="ca-ES" w:eastAsia="en-US" w:bidi="ar-SA"/>
      </w:rPr>
    </w:lvl>
    <w:lvl w:ilvl="2" w:tplc="76868AF6">
      <w:numFmt w:val="bullet"/>
      <w:lvlText w:val="•"/>
      <w:lvlJc w:val="left"/>
      <w:pPr>
        <w:ind w:left="2304" w:hanging="360"/>
      </w:pPr>
      <w:rPr>
        <w:rFonts w:hint="default"/>
        <w:lang w:val="ca-ES" w:eastAsia="en-US" w:bidi="ar-SA"/>
      </w:rPr>
    </w:lvl>
    <w:lvl w:ilvl="3" w:tplc="8F3A0AEE">
      <w:numFmt w:val="bullet"/>
      <w:lvlText w:val="•"/>
      <w:lvlJc w:val="left"/>
      <w:pPr>
        <w:ind w:left="3216" w:hanging="360"/>
      </w:pPr>
      <w:rPr>
        <w:rFonts w:hint="default"/>
        <w:lang w:val="ca-ES" w:eastAsia="en-US" w:bidi="ar-SA"/>
      </w:rPr>
    </w:lvl>
    <w:lvl w:ilvl="4" w:tplc="9A04366C">
      <w:numFmt w:val="bullet"/>
      <w:lvlText w:val="•"/>
      <w:lvlJc w:val="left"/>
      <w:pPr>
        <w:ind w:left="4128" w:hanging="360"/>
      </w:pPr>
      <w:rPr>
        <w:rFonts w:hint="default"/>
        <w:lang w:val="ca-ES" w:eastAsia="en-US" w:bidi="ar-SA"/>
      </w:rPr>
    </w:lvl>
    <w:lvl w:ilvl="5" w:tplc="53927922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6" w:tplc="6EB69A6C">
      <w:numFmt w:val="bullet"/>
      <w:lvlText w:val="•"/>
      <w:lvlJc w:val="left"/>
      <w:pPr>
        <w:ind w:left="5952" w:hanging="360"/>
      </w:pPr>
      <w:rPr>
        <w:rFonts w:hint="default"/>
        <w:lang w:val="ca-ES" w:eastAsia="en-US" w:bidi="ar-SA"/>
      </w:rPr>
    </w:lvl>
    <w:lvl w:ilvl="7" w:tplc="9A42466A">
      <w:numFmt w:val="bullet"/>
      <w:lvlText w:val="•"/>
      <w:lvlJc w:val="left"/>
      <w:pPr>
        <w:ind w:left="6864" w:hanging="360"/>
      </w:pPr>
      <w:rPr>
        <w:rFonts w:hint="default"/>
        <w:lang w:val="ca-ES" w:eastAsia="en-US" w:bidi="ar-SA"/>
      </w:rPr>
    </w:lvl>
    <w:lvl w:ilvl="8" w:tplc="E0B8721C">
      <w:numFmt w:val="bullet"/>
      <w:lvlText w:val="•"/>
      <w:lvlJc w:val="left"/>
      <w:pPr>
        <w:ind w:left="777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5E2C015A"/>
    <w:multiLevelType w:val="hybridMultilevel"/>
    <w:tmpl w:val="F0A21C8A"/>
    <w:lvl w:ilvl="0" w:tplc="1D1E75CA">
      <w:start w:val="1"/>
      <w:numFmt w:val="decimal"/>
      <w:lvlText w:val="%1."/>
      <w:lvlJc w:val="left"/>
      <w:pPr>
        <w:ind w:left="120" w:hanging="28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 w:tplc="57E43D10">
      <w:start w:val="1"/>
      <w:numFmt w:val="lowerLetter"/>
      <w:lvlText w:val="%2)"/>
      <w:lvlJc w:val="left"/>
      <w:pPr>
        <w:ind w:left="120" w:hanging="2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FEA214C4">
      <w:numFmt w:val="bullet"/>
      <w:lvlText w:val="•"/>
      <w:lvlJc w:val="left"/>
      <w:pPr>
        <w:ind w:left="2016" w:hanging="244"/>
      </w:pPr>
      <w:rPr>
        <w:rFonts w:hint="default"/>
        <w:lang w:val="ca-ES" w:eastAsia="en-US" w:bidi="ar-SA"/>
      </w:rPr>
    </w:lvl>
    <w:lvl w:ilvl="3" w:tplc="08CCB3D2">
      <w:numFmt w:val="bullet"/>
      <w:lvlText w:val="•"/>
      <w:lvlJc w:val="left"/>
      <w:pPr>
        <w:ind w:left="2964" w:hanging="244"/>
      </w:pPr>
      <w:rPr>
        <w:rFonts w:hint="default"/>
        <w:lang w:val="ca-ES" w:eastAsia="en-US" w:bidi="ar-SA"/>
      </w:rPr>
    </w:lvl>
    <w:lvl w:ilvl="4" w:tplc="11EAAD62">
      <w:numFmt w:val="bullet"/>
      <w:lvlText w:val="•"/>
      <w:lvlJc w:val="left"/>
      <w:pPr>
        <w:ind w:left="3912" w:hanging="244"/>
      </w:pPr>
      <w:rPr>
        <w:rFonts w:hint="default"/>
        <w:lang w:val="ca-ES" w:eastAsia="en-US" w:bidi="ar-SA"/>
      </w:rPr>
    </w:lvl>
    <w:lvl w:ilvl="5" w:tplc="1400B744">
      <w:numFmt w:val="bullet"/>
      <w:lvlText w:val="•"/>
      <w:lvlJc w:val="left"/>
      <w:pPr>
        <w:ind w:left="4860" w:hanging="244"/>
      </w:pPr>
      <w:rPr>
        <w:rFonts w:hint="default"/>
        <w:lang w:val="ca-ES" w:eastAsia="en-US" w:bidi="ar-SA"/>
      </w:rPr>
    </w:lvl>
    <w:lvl w:ilvl="6" w:tplc="4712E4EC">
      <w:numFmt w:val="bullet"/>
      <w:lvlText w:val="•"/>
      <w:lvlJc w:val="left"/>
      <w:pPr>
        <w:ind w:left="5808" w:hanging="244"/>
      </w:pPr>
      <w:rPr>
        <w:rFonts w:hint="default"/>
        <w:lang w:val="ca-ES" w:eastAsia="en-US" w:bidi="ar-SA"/>
      </w:rPr>
    </w:lvl>
    <w:lvl w:ilvl="7" w:tplc="D374B16C">
      <w:numFmt w:val="bullet"/>
      <w:lvlText w:val="•"/>
      <w:lvlJc w:val="left"/>
      <w:pPr>
        <w:ind w:left="6756" w:hanging="244"/>
      </w:pPr>
      <w:rPr>
        <w:rFonts w:hint="default"/>
        <w:lang w:val="ca-ES" w:eastAsia="en-US" w:bidi="ar-SA"/>
      </w:rPr>
    </w:lvl>
    <w:lvl w:ilvl="8" w:tplc="22461AD2">
      <w:numFmt w:val="bullet"/>
      <w:lvlText w:val="•"/>
      <w:lvlJc w:val="left"/>
      <w:pPr>
        <w:ind w:left="7704" w:hanging="244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4F"/>
    <w:rsid w:val="003A4142"/>
    <w:rsid w:val="00A13F93"/>
    <w:rsid w:val="00AA2273"/>
    <w:rsid w:val="00B4434F"/>
    <w:rsid w:val="00F0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13F97-DB36-4E82-B317-554BDBF9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3</cp:revision>
  <dcterms:created xsi:type="dcterms:W3CDTF">2024-01-22T08:39:00Z</dcterms:created>
  <dcterms:modified xsi:type="dcterms:W3CDTF">2024-01-22T11:10:00Z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LastSaved">
    <vt:filetime>2024-01-22T00:00:00Z</vt:filetime>
  </property>
  <property fmtid="{D5CDD505-2E9C-101B-9397-08002B2CF9AE}" pid="4" name="Producer">
    <vt:lpwstr>Aspose.Words for Java 21.4.0; modified using OpenPDF 1.3.27</vt:lpwstr>
  </property>
</Properties>
</file>