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C7B" w:rsidRPr="00620FAC" w:rsidRDefault="000C5C7B" w:rsidP="00620FAC">
      <w:pPr>
        <w:rPr>
          <w:sz w:val="20"/>
        </w:rPr>
      </w:pPr>
      <w:bookmarkStart w:id="0" w:name="_GoBack"/>
      <w:bookmarkEnd w:id="0"/>
    </w:p>
    <w:p w:rsidR="00620FAC" w:rsidRPr="00620FAC" w:rsidRDefault="00D524F9"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D524F9"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D524F9"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D524F9"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 xml:space="preserve">en el perfil del contractant de l’Ajuntament de Sabadell i de les condicions i requisits que s’exigeixen per a l’adjudicació del contracte anomenat </w:t>
      </w:r>
      <w:r w:rsidRPr="00620FAC">
        <w:rPr>
          <w:rFonts w:cs="Arial"/>
          <w:sz w:val="20"/>
        </w:rPr>
        <w:tab/>
      </w:r>
      <w:r w:rsidRPr="00620FAC">
        <w:rPr>
          <w:rFonts w:cs="Arial"/>
          <w:sz w:val="20"/>
        </w:rPr>
        <w:tab/>
        <w:t>que es tramita mitjançant procediment</w:t>
      </w:r>
      <w:r w:rsidRPr="00620FAC">
        <w:rPr>
          <w:rFonts w:cs="Arial"/>
          <w:sz w:val="20"/>
        </w:rPr>
        <w:tab/>
      </w:r>
      <w:r w:rsidRPr="00620FAC">
        <w:rPr>
          <w:rFonts w:cs="Arial"/>
          <w:sz w:val="20"/>
        </w:rPr>
        <w:tab/>
        <w:t>.</w:t>
      </w:r>
    </w:p>
    <w:p w:rsidR="00620FAC" w:rsidRPr="00620FAC" w:rsidRDefault="00620FAC" w:rsidP="00620FAC">
      <w:pPr>
        <w:rPr>
          <w:rFonts w:cs="Arial"/>
          <w:b/>
          <w:bCs/>
          <w:sz w:val="20"/>
        </w:rPr>
      </w:pPr>
    </w:p>
    <w:p w:rsidR="00620FAC" w:rsidRPr="00620FAC" w:rsidRDefault="00D524F9"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D524F9"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D524F9"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D524F9"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D524F9"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524F9"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w:t>
      </w:r>
      <w:r w:rsidRPr="00620FAC">
        <w:rPr>
          <w:sz w:val="20"/>
        </w:rPr>
        <w:lastRenderedPageBreak/>
        <w:t xml:space="preserve">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D524F9"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D524F9"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D524F9"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D524F9" w:rsidP="00620FAC">
      <w:pPr>
        <w:rPr>
          <w:rFonts w:cs="Arial"/>
          <w:iCs/>
          <w:sz w:val="20"/>
        </w:rPr>
      </w:pPr>
      <w:r>
        <w:rPr>
          <w:rFonts w:cs="Arial"/>
          <w:sz w:val="20"/>
        </w:rPr>
        <w:object w:dxaOrig="225" w:dyaOrig="225">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D524F9" w:rsidP="00620FAC">
      <w:pPr>
        <w:rPr>
          <w:rFonts w:cs="Arial"/>
          <w:iCs/>
          <w:sz w:val="20"/>
        </w:rPr>
      </w:pPr>
      <w:r w:rsidRPr="00620FAC">
        <w:rPr>
          <w:rFonts w:cs="Arial"/>
          <w:iCs/>
          <w:sz w:val="20"/>
        </w:rPr>
        <w:lastRenderedPageBreak/>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D524F9" w:rsidP="00620FAC">
      <w:pPr>
        <w:rPr>
          <w:rFonts w:cs="Arial"/>
          <w:sz w:val="20"/>
        </w:rPr>
      </w:pPr>
      <w:r>
        <w:rPr>
          <w:sz w:val="20"/>
        </w:rPr>
        <w:object w:dxaOrig="225" w:dyaOrig="225">
          <v:shape id="_x0000_i1053" type="#_x0000_t75" style="width:14.4pt;height:8.75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D524F9" w:rsidP="00620FAC">
      <w:pPr>
        <w:rPr>
          <w:rFonts w:cs="Arial"/>
          <w:sz w:val="20"/>
        </w:rPr>
      </w:pPr>
      <w:r>
        <w:rPr>
          <w:sz w:val="20"/>
        </w:rPr>
        <w:object w:dxaOrig="225" w:dyaOrig="225">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D524F9"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Default="00620FAC" w:rsidP="00620FAC">
      <w:pPr>
        <w:rPr>
          <w:rFonts w:cs="Arial"/>
          <w:sz w:val="20"/>
        </w:rPr>
      </w:pPr>
    </w:p>
    <w:p w:rsidR="00D524F9" w:rsidRDefault="00D524F9" w:rsidP="00620FAC">
      <w:pPr>
        <w:rPr>
          <w:rFonts w:cs="Arial"/>
          <w:sz w:val="20"/>
        </w:rPr>
      </w:pPr>
    </w:p>
    <w:p w:rsidR="00D524F9" w:rsidRDefault="00D524F9" w:rsidP="00620FAC">
      <w:pPr>
        <w:rPr>
          <w:rFonts w:cs="Arial"/>
          <w:sz w:val="20"/>
        </w:rPr>
      </w:pPr>
    </w:p>
    <w:p w:rsidR="00D524F9" w:rsidRPr="00620FAC" w:rsidRDefault="00D524F9" w:rsidP="00620FAC">
      <w:pPr>
        <w:rPr>
          <w:rFonts w:cs="Arial"/>
          <w:sz w:val="20"/>
        </w:rPr>
      </w:pPr>
    </w:p>
    <w:p w:rsidR="00620FAC" w:rsidRPr="00620FAC" w:rsidRDefault="00D524F9"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D524F9" w:rsidP="00620FAC">
      <w:pPr>
        <w:rPr>
          <w:sz w:val="20"/>
        </w:rPr>
      </w:pPr>
      <w:r>
        <w:rPr>
          <w:sz w:val="20"/>
        </w:rPr>
        <w:object w:dxaOrig="225" w:dyaOrig="225">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D524F9"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D524F9" w:rsidP="00620FAC">
      <w:pPr>
        <w:rPr>
          <w:sz w:val="20"/>
        </w:rPr>
      </w:pPr>
      <w:r>
        <w:rPr>
          <w:sz w:val="20"/>
        </w:rPr>
        <w:object w:dxaOrig="225" w:dyaOrig="225">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D524F9"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D524F9"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D524F9" w:rsidP="00620FAC">
      <w:pPr>
        <w:rPr>
          <w:rFonts w:cs="Arial"/>
          <w:b/>
          <w:bCs/>
          <w:spacing w:val="-2"/>
          <w:u w:val="single"/>
        </w:rPr>
      </w:pPr>
      <w:r w:rsidRPr="00620FAC">
        <w:rPr>
          <w:rFonts w:cs="Arial"/>
          <w:b/>
          <w:spacing w:val="-2"/>
          <w:sz w:val="20"/>
        </w:rPr>
        <w:br w:type="page"/>
      </w:r>
      <w:r w:rsidRPr="00620FAC">
        <w:rPr>
          <w:rFonts w:cs="Arial"/>
          <w:b/>
          <w:bCs/>
          <w:spacing w:val="-2"/>
          <w:u w:val="single"/>
        </w:rPr>
        <w:lastRenderedPageBreak/>
        <w:t>ANNEX  3</w:t>
      </w:r>
    </w:p>
    <w:p w:rsidR="00620FAC" w:rsidRPr="00620FAC" w:rsidRDefault="00620FAC" w:rsidP="00620FAC">
      <w:pPr>
        <w:rPr>
          <w:rFonts w:cs="Arial"/>
          <w:bCs/>
          <w:spacing w:val="-2"/>
          <w:sz w:val="20"/>
        </w:rPr>
      </w:pPr>
    </w:p>
    <w:p w:rsidR="00620FAC" w:rsidRPr="00620FAC" w:rsidRDefault="00D524F9"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D524F9"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D524F9"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D524F9"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D524F9"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D524F9"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D524F9" w:rsidP="00620FAC">
      <w:pPr>
        <w:rPr>
          <w:sz w:val="20"/>
        </w:rPr>
      </w:pPr>
      <w:r w:rsidRPr="00620FAC">
        <w:rPr>
          <w:sz w:val="20"/>
        </w:rPr>
        <w:t xml:space="preserve">4. Que les societats no estan incorregudes, per sí mateixes o per extensió, en cap de les circumstàncies que impedeixin contractar amb l'Administració Pública que determina l'article 71 de la Llei </w:t>
      </w:r>
      <w:r w:rsidRPr="00620FAC">
        <w:rPr>
          <w:sz w:val="20"/>
        </w:rPr>
        <w:lastRenderedPageBreak/>
        <w:t>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D524F9"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D524F9"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D524F9"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D524F9" w:rsidP="00620FAC">
      <w:pPr>
        <w:rPr>
          <w:rFonts w:cs="Arial"/>
          <w:iCs/>
          <w:sz w:val="20"/>
        </w:rPr>
      </w:pPr>
      <w:r>
        <w:rPr>
          <w:sz w:val="20"/>
        </w:rPr>
        <w:object w:dxaOrig="225" w:dyaOrig="225">
          <v:shape id="_x0000_i1061" type="#_x0000_t75" style="width:14.4pt;height:8.75pt" o:ole="" o:preferrelative="f" filled="t">
            <v:imagedata r:id="rId8" o:title=""/>
            <o:lock v:ext="edit" aspectratio="f"/>
          </v:shape>
          <w:control r:id="rId15" w:name="CheckBox15" w:shapeid="_x0000_i1061"/>
        </w:object>
      </w:r>
      <w:r w:rsidRPr="00620FAC">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D524F9" w:rsidP="00620FAC">
      <w:pPr>
        <w:rPr>
          <w:rFonts w:cs="Arial"/>
          <w:iCs/>
          <w:sz w:val="20"/>
        </w:rPr>
      </w:pPr>
      <w:r>
        <w:rPr>
          <w:rFonts w:cs="Arial"/>
          <w:sz w:val="20"/>
        </w:rPr>
        <w:object w:dxaOrig="225" w:dyaOrig="225">
          <v:shape id="_x0000_i1063" type="#_x0000_t75" style="width:14.4pt;height:8.75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D524F9"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D524F9" w:rsidP="00620FAC">
      <w:pPr>
        <w:rPr>
          <w:rFonts w:cs="Arial"/>
          <w:sz w:val="20"/>
        </w:rPr>
      </w:pPr>
      <w:r>
        <w:rPr>
          <w:sz w:val="20"/>
        </w:rPr>
        <w:object w:dxaOrig="225" w:dyaOrig="225">
          <v:shape id="_x0000_i1065" type="#_x0000_t75" style="width:14.4pt;height:8.75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D524F9" w:rsidP="00620FAC">
      <w:pPr>
        <w:rPr>
          <w:rFonts w:cs="Arial"/>
          <w:sz w:val="20"/>
        </w:rPr>
      </w:pPr>
      <w:r>
        <w:rPr>
          <w:sz w:val="20"/>
        </w:rPr>
        <w:object w:dxaOrig="225" w:dyaOrig="225">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D524F9"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D524F9"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D524F9" w:rsidP="00620FAC">
      <w:pPr>
        <w:rPr>
          <w:sz w:val="20"/>
        </w:rPr>
      </w:pPr>
      <w:r>
        <w:rPr>
          <w:sz w:val="20"/>
        </w:rPr>
        <w:lastRenderedPageBreak/>
        <w:object w:dxaOrig="225" w:dyaOrig="225">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20FAC" w:rsidRPr="00620FAC" w:rsidRDefault="00D524F9"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D524F9" w:rsidP="00620FAC">
      <w:pPr>
        <w:rPr>
          <w:sz w:val="20"/>
        </w:rPr>
      </w:pPr>
      <w:r>
        <w:rPr>
          <w:sz w:val="20"/>
        </w:rPr>
        <w:object w:dxaOrig="225" w:dyaOrig="225">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D524F9"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D524F9"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D524F9"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sz w:val="20"/>
        </w:rPr>
      </w:pPr>
    </w:p>
    <w:sectPr w:rsidR="00620FAC" w:rsidRPr="00620FA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076" w:rsidRDefault="00D524F9">
      <w:r>
        <w:separator/>
      </w:r>
    </w:p>
  </w:endnote>
  <w:endnote w:type="continuationSeparator" w:id="0">
    <w:p w:rsidR="00D56076" w:rsidRDefault="00D52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D524F9"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D524F9"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1E0CB6">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1E0CB6">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D524F9"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D524F9"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1E0CB6">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1E0CB6">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D524F9"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524F9"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D524F9"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076" w:rsidRDefault="00D524F9">
      <w:r>
        <w:separator/>
      </w:r>
    </w:p>
  </w:footnote>
  <w:footnote w:type="continuationSeparator" w:id="0">
    <w:p w:rsidR="00D56076" w:rsidRDefault="00D52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D524F9"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D524F9" w:rsidP="00005385">
    <w:r w:rsidRPr="00DD2C26">
      <w:rPr>
        <w:noProof/>
        <w:lang w:val="es-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1D42C3" w:rsidTr="00D02035">
      <w:trPr>
        <w:trHeight w:val="686"/>
        <w:jc w:val="center"/>
      </w:trPr>
      <w:tc>
        <w:tcPr>
          <w:tcW w:w="1276"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D524F9" w:rsidP="00005385">
          <w:pPr>
            <w:spacing w:before="60" w:after="60"/>
            <w:jc w:val="center"/>
            <w:rPr>
              <w:sz w:val="18"/>
            </w:rPr>
          </w:pPr>
          <w:r w:rsidRPr="00994056">
            <w:rPr>
              <w:rFonts w:ascii="Code128" w:hAnsi="Code128"/>
              <w:color w:val="000000"/>
              <w:sz w:val="18"/>
            </w:rPr>
            <w:t>²142I3A5V162C3T1K1DJOE»</w:t>
          </w:r>
        </w:p>
        <w:p w:rsidR="00005385" w:rsidRPr="002627BC" w:rsidRDefault="00D524F9" w:rsidP="00005385">
          <w:pPr>
            <w:spacing w:before="60" w:after="60"/>
            <w:jc w:val="center"/>
            <w:rPr>
              <w:rFonts w:ascii="Times New Roman" w:hAnsi="Times New Roman"/>
              <w:sz w:val="14"/>
              <w:szCs w:val="16"/>
            </w:rPr>
          </w:pPr>
          <w:r w:rsidRPr="00994056">
            <w:rPr>
              <w:color w:val="000000"/>
              <w:sz w:val="14"/>
            </w:rPr>
            <w:t>142I 3A5V 162C 3T1K 1DJO</w:t>
          </w:r>
        </w:p>
      </w:tc>
    </w:tr>
    <w:tr w:rsidR="001D42C3" w:rsidTr="00D02035">
      <w:trPr>
        <w:trHeight w:val="427"/>
        <w:jc w:val="center"/>
      </w:trPr>
      <w:tc>
        <w:tcPr>
          <w:tcW w:w="1276"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D524F9" w:rsidP="00345ADC">
          <w:pPr>
            <w:pStyle w:val="Encabezado"/>
            <w:spacing w:before="0"/>
            <w:ind w:firstLine="0"/>
            <w:jc w:val="left"/>
            <w:rPr>
              <w:rFonts w:cs="Arial"/>
              <w:sz w:val="14"/>
              <w:szCs w:val="16"/>
            </w:rPr>
          </w:pPr>
          <w:r w:rsidRPr="00A671FE">
            <w:rPr>
              <w:rFonts w:cs="Arial"/>
              <w:color w:val="000000"/>
              <w:sz w:val="14"/>
            </w:rPr>
            <w:t>OBM/2024/5</w:t>
          </w:r>
        </w:p>
      </w:tc>
      <w:tc>
        <w:tcPr>
          <w:tcW w:w="1215"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D524F9" w:rsidP="00005385">
          <w:pPr>
            <w:pStyle w:val="Encabezado"/>
            <w:spacing w:before="0"/>
            <w:ind w:firstLine="0"/>
            <w:jc w:val="left"/>
            <w:rPr>
              <w:rFonts w:cs="Arial"/>
              <w:sz w:val="14"/>
              <w:szCs w:val="16"/>
            </w:rPr>
          </w:pPr>
          <w:r w:rsidRPr="00A671FE">
            <w:rPr>
              <w:rFonts w:cs="Arial"/>
              <w:color w:val="000000"/>
              <w:sz w:val="14"/>
            </w:rPr>
            <w:t>OBM18I00HF</w:t>
          </w:r>
        </w:p>
      </w:tc>
      <w:tc>
        <w:tcPr>
          <w:tcW w:w="1168"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D524F9" w:rsidP="00005385">
          <w:pPr>
            <w:pStyle w:val="Encabezado"/>
            <w:spacing w:before="0"/>
            <w:ind w:firstLine="0"/>
            <w:jc w:val="left"/>
            <w:rPr>
              <w:rFonts w:cs="Arial"/>
              <w:sz w:val="14"/>
              <w:szCs w:val="16"/>
            </w:rPr>
          </w:pPr>
          <w:r w:rsidRPr="00A671FE">
            <w:rPr>
              <w:rFonts w:cs="Arial"/>
              <w:color w:val="000000"/>
              <w:sz w:val="14"/>
            </w:rPr>
            <w:t>07-03-2024</w:t>
          </w:r>
        </w:p>
      </w:tc>
    </w:tr>
    <w:tr w:rsidR="001D42C3" w:rsidTr="00D02035">
      <w:trPr>
        <w:trHeight w:val="405"/>
        <w:jc w:val="center"/>
      </w:trPr>
      <w:tc>
        <w:tcPr>
          <w:tcW w:w="1276"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D524F9" w:rsidP="00005385">
          <w:pPr>
            <w:pStyle w:val="Encabezado"/>
            <w:spacing w:before="0"/>
            <w:ind w:firstLine="0"/>
            <w:jc w:val="left"/>
            <w:rPr>
              <w:rFonts w:cs="Arial"/>
              <w:sz w:val="14"/>
              <w:szCs w:val="16"/>
            </w:rPr>
          </w:pPr>
          <w:r>
            <w:rPr>
              <w:rFonts w:cs="Arial"/>
              <w:color w:val="000000"/>
              <w:sz w:val="14"/>
            </w:rPr>
            <w:t>Àrea d'Urbanisme, Desenvolupament Sostenible i Seguretat</w:t>
          </w:r>
        </w:p>
      </w:tc>
    </w:tr>
    <w:tr w:rsidR="001D42C3" w:rsidTr="00D02035">
      <w:trPr>
        <w:trHeight w:val="427"/>
        <w:jc w:val="center"/>
      </w:trPr>
      <w:tc>
        <w:tcPr>
          <w:tcW w:w="1276"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D524F9" w:rsidP="00005385">
          <w:pPr>
            <w:pStyle w:val="Encabezado"/>
            <w:spacing w:before="0"/>
            <w:ind w:firstLine="0"/>
            <w:jc w:val="left"/>
            <w:rPr>
              <w:rFonts w:cs="Arial"/>
              <w:sz w:val="14"/>
              <w:szCs w:val="16"/>
            </w:rPr>
          </w:pPr>
          <w:r w:rsidRPr="00A671FE">
            <w:rPr>
              <w:rFonts w:cs="Arial"/>
              <w:color w:val="000000"/>
              <w:sz w:val="14"/>
            </w:rPr>
            <w:t>Obres d'Edificis i Béns Municipals</w:t>
          </w:r>
        </w:p>
      </w:tc>
    </w:tr>
    <w:tr w:rsidR="001D42C3" w:rsidTr="00D02035">
      <w:trPr>
        <w:trHeight w:val="427"/>
        <w:jc w:val="center"/>
      </w:trPr>
      <w:tc>
        <w:tcPr>
          <w:tcW w:w="1276" w:type="dxa"/>
          <w:shd w:val="clear" w:color="auto" w:fill="F2F2F2" w:themeFill="background1" w:themeFillShade="F2"/>
          <w:vAlign w:val="center"/>
        </w:tcPr>
        <w:p w:rsidR="00005385" w:rsidRPr="00A671FE" w:rsidRDefault="00D524F9"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D524F9" w:rsidP="00005385">
          <w:pPr>
            <w:pStyle w:val="Encabezado"/>
            <w:spacing w:before="0"/>
            <w:ind w:firstLine="0"/>
            <w:jc w:val="left"/>
            <w:rPr>
              <w:rFonts w:cs="Arial"/>
              <w:vanish/>
              <w:color w:val="FF0000"/>
              <w:sz w:val="14"/>
              <w:szCs w:val="14"/>
            </w:rPr>
          </w:pPr>
          <w:r>
            <w:rPr>
              <w:rFonts w:cs="Arial"/>
              <w:color w:val="000000"/>
              <w:sz w:val="14"/>
              <w:szCs w:val="14"/>
            </w:rPr>
            <w:t>POS Renovació de pintura i revestiments Escola Floresta</w:t>
          </w:r>
        </w:p>
      </w:tc>
    </w:tr>
  </w:tbl>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42C3"/>
    <w:rsid w:val="001D5076"/>
    <w:rsid w:val="001E0CB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524F9"/>
    <w:rsid w:val="00D56076"/>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7BF65A-A921-41D7-9463-58CE36DA1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2431</Words>
  <Characters>13555</Characters>
  <Application>Microsoft Office Word</Application>
  <DocSecurity>4</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Manchado R Eva ESPAI PUBLIC</dc:creator>
  <cp:lastModifiedBy>Manchado R Eva ESPAI PUBLIC</cp:lastModifiedBy>
  <cp:revision>2</cp:revision>
  <cp:lastPrinted>2015-04-24T12:36:00Z</cp:lastPrinted>
  <dcterms:created xsi:type="dcterms:W3CDTF">2024-04-22T08:40:00Z</dcterms:created>
  <dcterms:modified xsi:type="dcterms:W3CDTF">2024-04-22T08:40:00Z</dcterms:modified>
</cp:coreProperties>
</file>