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64517F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8F6ECB" w:rsidRDefault="0064517F" w:rsidP="008F6ECB">
      <w:pPr>
        <w:rPr>
          <w:b/>
          <w:u w:val="single"/>
        </w:rPr>
      </w:pPr>
      <w:r w:rsidRPr="008F6ECB">
        <w:rPr>
          <w:b/>
          <w:u w:val="single"/>
        </w:rPr>
        <w:t>ANNEX 5</w:t>
      </w:r>
      <w:r>
        <w:rPr>
          <w:rStyle w:val="Refdenotaalpie"/>
          <w:b/>
          <w:u w:val="single"/>
        </w:rPr>
        <w:footnoteReference w:id="1"/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517F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DF7B5F" w:rsidRPr="00BE0D24" w:rsidRDefault="00DF7B5F" w:rsidP="00DF7B5F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BE0D24">
        <w:rPr>
          <w:rFonts w:cs="Arial"/>
          <w:sz w:val="20"/>
          <w:szCs w:val="22"/>
        </w:rPr>
        <w:t>En/na</w:t>
      </w:r>
      <w:r w:rsidRPr="00BE0D24">
        <w:rPr>
          <w:rFonts w:cs="Arial"/>
          <w:sz w:val="20"/>
          <w:szCs w:val="22"/>
        </w:rPr>
        <w:tab/>
      </w:r>
      <w:r w:rsidRPr="00BE0D24">
        <w:rPr>
          <w:rFonts w:cs="Arial"/>
          <w:sz w:val="20"/>
          <w:szCs w:val="22"/>
        </w:rPr>
        <w:tab/>
        <w:t>, amb NIF</w:t>
      </w:r>
      <w:r w:rsidRPr="00BE0D24">
        <w:rPr>
          <w:rFonts w:cs="Arial"/>
          <w:sz w:val="20"/>
          <w:szCs w:val="22"/>
        </w:rPr>
        <w:tab/>
        <w:t xml:space="preserve">, en qualitat de </w:t>
      </w:r>
      <w:r w:rsidRPr="00BE0D24">
        <w:rPr>
          <w:rFonts w:cs="Arial"/>
          <w:sz w:val="20"/>
          <w:szCs w:val="22"/>
        </w:rPr>
        <w:tab/>
      </w:r>
      <w:r w:rsidRPr="00BE0D24">
        <w:rPr>
          <w:rFonts w:cs="Arial"/>
          <w:sz w:val="20"/>
          <w:szCs w:val="22"/>
        </w:rPr>
        <w:tab/>
        <w:t>i en nom i representació de la societat</w:t>
      </w:r>
      <w:r w:rsidRPr="00BE0D24">
        <w:rPr>
          <w:rFonts w:cs="Arial"/>
          <w:sz w:val="20"/>
          <w:szCs w:val="22"/>
        </w:rPr>
        <w:tab/>
      </w:r>
      <w:r w:rsidRPr="00BE0D24">
        <w:rPr>
          <w:rFonts w:cs="Arial"/>
          <w:sz w:val="20"/>
          <w:szCs w:val="22"/>
        </w:rPr>
        <w:tab/>
      </w:r>
      <w:r w:rsidRPr="00BE0D24">
        <w:rPr>
          <w:rFonts w:cs="Arial"/>
          <w:sz w:val="20"/>
          <w:szCs w:val="22"/>
        </w:rPr>
        <w:tab/>
        <w:t xml:space="preserve">, amb NIF .................... i domiciliada a </w:t>
      </w:r>
      <w:r w:rsidRPr="00BE0D24">
        <w:rPr>
          <w:rFonts w:cs="Arial"/>
          <w:sz w:val="20"/>
          <w:szCs w:val="22"/>
        </w:rPr>
        <w:tab/>
      </w:r>
      <w:r w:rsidRPr="00BE0D24">
        <w:rPr>
          <w:rFonts w:cs="Arial"/>
          <w:sz w:val="20"/>
          <w:szCs w:val="22"/>
        </w:rPr>
        <w:tab/>
      </w:r>
      <w:r w:rsidRPr="00BE0D24">
        <w:rPr>
          <w:rFonts w:cs="Arial"/>
          <w:sz w:val="20"/>
          <w:szCs w:val="22"/>
        </w:rPr>
        <w:tab/>
      </w:r>
      <w:r w:rsidRPr="00BE0D24">
        <w:rPr>
          <w:rFonts w:cs="Arial"/>
          <w:sz w:val="20"/>
          <w:szCs w:val="22"/>
        </w:rPr>
        <w:tab/>
        <w:t>, segons escriptura pública autoritzada davant Notari/a</w:t>
      </w:r>
      <w:r w:rsidRPr="00BE0D24">
        <w:rPr>
          <w:rFonts w:cs="Arial"/>
          <w:sz w:val="20"/>
          <w:szCs w:val="22"/>
        </w:rPr>
        <w:tab/>
      </w:r>
      <w:r w:rsidRPr="00BE0D24">
        <w:rPr>
          <w:rFonts w:cs="Arial"/>
          <w:sz w:val="20"/>
          <w:szCs w:val="22"/>
        </w:rPr>
        <w:tab/>
        <w:t xml:space="preserve">, en data </w:t>
      </w:r>
      <w:r w:rsidRPr="00BE0D24">
        <w:rPr>
          <w:rFonts w:cs="Arial"/>
          <w:sz w:val="20"/>
          <w:szCs w:val="22"/>
        </w:rPr>
        <w:tab/>
        <w:t>i amb número de protocol</w:t>
      </w:r>
      <w:r w:rsidRPr="00BE0D24">
        <w:rPr>
          <w:rFonts w:cs="Arial"/>
          <w:sz w:val="20"/>
          <w:szCs w:val="22"/>
        </w:rPr>
        <w:tab/>
        <w:t>.</w:t>
      </w:r>
    </w:p>
    <w:p w:rsidR="00DF7B5F" w:rsidRPr="00BE0D24" w:rsidRDefault="00DF7B5F" w:rsidP="00DF7B5F">
      <w:pPr>
        <w:rPr>
          <w:rFonts w:cs="Arial"/>
          <w:sz w:val="20"/>
          <w:szCs w:val="22"/>
        </w:rPr>
      </w:pPr>
      <w:r w:rsidRPr="00BE0D24">
        <w:rPr>
          <w:rFonts w:cs="Arial"/>
          <w:sz w:val="20"/>
          <w:szCs w:val="22"/>
        </w:rPr>
        <w:t xml:space="preserve">, assabentat de l’anunci publicat en data </w:t>
      </w:r>
      <w:r w:rsidRPr="00BE0D24">
        <w:rPr>
          <w:rFonts w:cs="Arial"/>
          <w:sz w:val="20"/>
          <w:szCs w:val="22"/>
        </w:rPr>
        <w:tab/>
      </w:r>
      <w:r w:rsidRPr="00BE0D24"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>a</w:t>
      </w:r>
      <w:r w:rsidRPr="00BE0D24">
        <w:rPr>
          <w:rFonts w:cs="Arial"/>
          <w:sz w:val="20"/>
          <w:szCs w:val="22"/>
        </w:rPr>
        <w:t xml:space="preserve">l perfil del contractant de l’Ajuntament de Sabadell i de les condicions i requisits que s’exigeixen per a l’adjudicació del contracte anomenat </w:t>
      </w:r>
      <w:r w:rsidRPr="009E4A3D">
        <w:rPr>
          <w:rFonts w:cs="Arial"/>
          <w:sz w:val="20"/>
          <w:szCs w:val="22"/>
        </w:rPr>
        <w:t>“RENOVACIÓ DE PINTURA I REVESTIMENTS ESCOLA CONCÒRDIA”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517F" w:rsidP="008F6ECB">
      <w:pPr>
        <w:rPr>
          <w:sz w:val="20"/>
        </w:rPr>
      </w:pPr>
      <w:r w:rsidRPr="008F6ECB">
        <w:rPr>
          <w:sz w:val="20"/>
        </w:rPr>
        <w:t>DECLARA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64517F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517F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517F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517F" w:rsidP="008F6ECB">
      <w:pPr>
        <w:rPr>
          <w:sz w:val="20"/>
        </w:rPr>
      </w:pPr>
      <w:r w:rsidRPr="008F6ECB">
        <w:rPr>
          <w:sz w:val="20"/>
        </w:rPr>
        <w:tab/>
      </w:r>
      <w:r w:rsidRPr="008F6ECB">
        <w:rPr>
          <w:sz w:val="20"/>
        </w:rPr>
        <w:tab/>
        <w:t>, a data de signatura electrònica</w:t>
      </w: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517F" w:rsidP="008F6ECB">
      <w:pPr>
        <w:rPr>
          <w:sz w:val="20"/>
        </w:rPr>
      </w:pPr>
      <w:r>
        <w:rPr>
          <w:sz w:val="20"/>
        </w:rPr>
        <w:t>Signat,</w:t>
      </w:r>
    </w:p>
    <w:p w:rsidR="00156E17" w:rsidRDefault="0064517F" w:rsidP="00156E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p w:rsidR="000C5C7B" w:rsidRPr="008F6ECB" w:rsidRDefault="000C5C7B" w:rsidP="008F6ECB"/>
    <w:sectPr w:rsidR="000C5C7B" w:rsidRPr="008F6ECB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B7A" w:rsidRDefault="00C16B7A">
      <w:r>
        <w:separator/>
      </w:r>
    </w:p>
  </w:endnote>
  <w:endnote w:type="continuationSeparator" w:id="0">
    <w:p w:rsidR="00C16B7A" w:rsidRDefault="00C16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64517F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64517F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64517F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64517F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E7F0F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E7F0F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64517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E7F0F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64517F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64517F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19369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B7A" w:rsidRDefault="00C16B7A">
      <w:r>
        <w:separator/>
      </w:r>
    </w:p>
  </w:footnote>
  <w:footnote w:type="continuationSeparator" w:id="0">
    <w:p w:rsidR="00C16B7A" w:rsidRDefault="00C16B7A">
      <w:r>
        <w:continuationSeparator/>
      </w:r>
    </w:p>
  </w:footnote>
  <w:footnote w:id="1">
    <w:p w:rsidR="008F6ECB" w:rsidRPr="008F6ECB" w:rsidRDefault="0064517F">
      <w:pPr>
        <w:pStyle w:val="Textonotapie"/>
        <w:rPr>
          <w:lang w:val="ca-ES"/>
        </w:rPr>
      </w:pPr>
      <w:r>
        <w:rPr>
          <w:rStyle w:val="Refdenotaalpie"/>
        </w:rPr>
        <w:footnoteRef/>
      </w:r>
      <w:r w:rsidRPr="008F6ECB"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64517F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64517F" w:rsidP="00005385"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19239D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4517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64517F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²2P675R5K325J6T4B0WC8?»</w:t>
          </w:r>
        </w:p>
        <w:p w:rsidR="00005385" w:rsidRPr="002627BC" w:rsidRDefault="0064517F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2P67 5R5K 325J 6T4B 0WC8</w:t>
          </w:r>
        </w:p>
      </w:tc>
    </w:tr>
    <w:tr w:rsidR="0019239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4517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64517F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OBM/2024/8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64517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64517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OBM18I00K1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64517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64517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19-03-2024</w:t>
          </w:r>
        </w:p>
      </w:tc>
    </w:tr>
    <w:tr w:rsidR="0019239D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4517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64517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d'Urbanisme, Desenvolupament Sostenible i Seguretat</w:t>
          </w:r>
        </w:p>
      </w:tc>
    </w:tr>
    <w:tr w:rsidR="0019239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4517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64517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Obres d'Edificis i Béns Municipals</w:t>
          </w:r>
        </w:p>
      </w:tc>
    </w:tr>
    <w:tr w:rsidR="0019239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4517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64517F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POS Renovació de pintura i revestiments Escola Concòrdia</w:t>
          </w:r>
        </w:p>
      </w:tc>
    </w:tr>
  </w:tbl>
  <w:p w:rsidR="00C2470C" w:rsidRDefault="00C2470C" w:rsidP="00005385"/>
  <w:p w:rsidR="008F6ECB" w:rsidRPr="00403A17" w:rsidRDefault="008F6ECB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ECEE02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262C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6C9E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5CF9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686D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78B8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4270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CEA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0C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13DC5FF4">
      <w:start w:val="1"/>
      <w:numFmt w:val="lowerLetter"/>
      <w:lvlText w:val="%1."/>
      <w:lvlJc w:val="left"/>
      <w:pPr>
        <w:ind w:left="720" w:hanging="360"/>
      </w:pPr>
    </w:lvl>
    <w:lvl w:ilvl="1" w:tplc="B14C5122" w:tentative="1">
      <w:start w:val="1"/>
      <w:numFmt w:val="lowerLetter"/>
      <w:lvlText w:val="%2."/>
      <w:lvlJc w:val="left"/>
      <w:pPr>
        <w:ind w:left="1440" w:hanging="360"/>
      </w:pPr>
    </w:lvl>
    <w:lvl w:ilvl="2" w:tplc="DA3495CA" w:tentative="1">
      <w:start w:val="1"/>
      <w:numFmt w:val="lowerRoman"/>
      <w:lvlText w:val="%3."/>
      <w:lvlJc w:val="right"/>
      <w:pPr>
        <w:ind w:left="2160" w:hanging="180"/>
      </w:pPr>
    </w:lvl>
    <w:lvl w:ilvl="3" w:tplc="DF6E3ED0" w:tentative="1">
      <w:start w:val="1"/>
      <w:numFmt w:val="decimal"/>
      <w:lvlText w:val="%4."/>
      <w:lvlJc w:val="left"/>
      <w:pPr>
        <w:ind w:left="2880" w:hanging="360"/>
      </w:pPr>
    </w:lvl>
    <w:lvl w:ilvl="4" w:tplc="3154B312" w:tentative="1">
      <w:start w:val="1"/>
      <w:numFmt w:val="lowerLetter"/>
      <w:lvlText w:val="%5."/>
      <w:lvlJc w:val="left"/>
      <w:pPr>
        <w:ind w:left="3600" w:hanging="360"/>
      </w:pPr>
    </w:lvl>
    <w:lvl w:ilvl="5" w:tplc="6CB60F06" w:tentative="1">
      <w:start w:val="1"/>
      <w:numFmt w:val="lowerRoman"/>
      <w:lvlText w:val="%6."/>
      <w:lvlJc w:val="right"/>
      <w:pPr>
        <w:ind w:left="4320" w:hanging="180"/>
      </w:pPr>
    </w:lvl>
    <w:lvl w:ilvl="6" w:tplc="D83C36F6" w:tentative="1">
      <w:start w:val="1"/>
      <w:numFmt w:val="decimal"/>
      <w:lvlText w:val="%7."/>
      <w:lvlJc w:val="left"/>
      <w:pPr>
        <w:ind w:left="5040" w:hanging="360"/>
      </w:pPr>
    </w:lvl>
    <w:lvl w:ilvl="7" w:tplc="E29610EE" w:tentative="1">
      <w:start w:val="1"/>
      <w:numFmt w:val="lowerLetter"/>
      <w:lvlText w:val="%8."/>
      <w:lvlJc w:val="left"/>
      <w:pPr>
        <w:ind w:left="5760" w:hanging="360"/>
      </w:pPr>
    </w:lvl>
    <w:lvl w:ilvl="8" w:tplc="E61A3B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239D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517F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E7F0F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16B7A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DF7B5F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7BAE38-B895-4CA5-B411-151FB9DD4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cp:lastPrinted>2015-04-24T12:36:00Z</cp:lastPrinted>
  <dcterms:created xsi:type="dcterms:W3CDTF">2024-04-22T12:17:00Z</dcterms:created>
  <dcterms:modified xsi:type="dcterms:W3CDTF">2024-04-22T12:17:00Z</dcterms:modified>
</cp:coreProperties>
</file>