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CA74D6"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r>
        <w:rPr>
          <w:rFonts w:cs="Arial"/>
          <w:bCs/>
          <w:sz w:val="20"/>
        </w:rPr>
        <w:t xml:space="preserve"> </w:t>
      </w:r>
    </w:p>
    <w:p w:rsidR="00620FAC" w:rsidRPr="00620FAC" w:rsidRDefault="00CA74D6"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CA74D6"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620FAC" w:rsidP="00620FAC">
      <w:pPr>
        <w:rPr>
          <w:rFonts w:cs="Arial"/>
          <w:b/>
          <w:sz w:val="20"/>
        </w:rPr>
      </w:pPr>
    </w:p>
    <w:p w:rsidR="00CA74D6" w:rsidRDefault="00CA74D6" w:rsidP="00CA74D6">
      <w:pPr>
        <w:autoSpaceDE w:val="0"/>
        <w:autoSpaceDN w:val="0"/>
        <w:adjustRightInd w:val="0"/>
        <w:rPr>
          <w:rFonts w:cs="Arial"/>
          <w:sz w:val="20"/>
          <w:szCs w:val="22"/>
        </w:rPr>
      </w:pPr>
      <w:r>
        <w:rPr>
          <w:rFonts w:cs="Arial"/>
          <w:sz w:val="20"/>
          <w:szCs w:val="22"/>
        </w:rPr>
        <w:t>En/na</w:t>
      </w:r>
      <w:r>
        <w:rPr>
          <w:rFonts w:cs="Arial"/>
          <w:sz w:val="20"/>
          <w:szCs w:val="22"/>
        </w:rPr>
        <w:tab/>
      </w:r>
      <w:r>
        <w:rPr>
          <w:rFonts w:cs="Arial"/>
          <w:sz w:val="20"/>
          <w:szCs w:val="22"/>
        </w:rPr>
        <w:tab/>
        <w:t>, amb NIF</w:t>
      </w:r>
      <w:r>
        <w:rPr>
          <w:rFonts w:cs="Arial"/>
          <w:sz w:val="20"/>
          <w:szCs w:val="22"/>
        </w:rPr>
        <w:tab/>
        <w:t xml:space="preserve">, en qualitat de </w:t>
      </w:r>
      <w:r>
        <w:rPr>
          <w:rFonts w:cs="Arial"/>
          <w:sz w:val="20"/>
          <w:szCs w:val="22"/>
        </w:rPr>
        <w:tab/>
      </w:r>
      <w:r>
        <w:rPr>
          <w:rFonts w:cs="Arial"/>
          <w:sz w:val="20"/>
          <w:szCs w:val="22"/>
        </w:rPr>
        <w:tab/>
        <w:t>i en nom i representació de la societat</w:t>
      </w:r>
      <w:r>
        <w:rPr>
          <w:rFonts w:cs="Arial"/>
          <w:sz w:val="20"/>
          <w:szCs w:val="22"/>
        </w:rPr>
        <w:tab/>
      </w:r>
      <w:r>
        <w:rPr>
          <w:rFonts w:cs="Arial"/>
          <w:sz w:val="20"/>
          <w:szCs w:val="22"/>
        </w:rPr>
        <w:tab/>
      </w:r>
      <w:r>
        <w:rPr>
          <w:rFonts w:cs="Arial"/>
          <w:sz w:val="20"/>
          <w:szCs w:val="22"/>
        </w:rPr>
        <w:tab/>
        <w:t xml:space="preserve">, amb CIF .................... i domiciliada a </w:t>
      </w:r>
      <w:r>
        <w:rPr>
          <w:rFonts w:cs="Arial"/>
          <w:sz w:val="20"/>
          <w:szCs w:val="22"/>
        </w:rPr>
        <w:tab/>
      </w:r>
      <w:r>
        <w:rPr>
          <w:rFonts w:cs="Arial"/>
          <w:sz w:val="20"/>
          <w:szCs w:val="22"/>
        </w:rPr>
        <w:tab/>
      </w:r>
      <w:r>
        <w:rPr>
          <w:rFonts w:cs="Arial"/>
          <w:sz w:val="20"/>
          <w:szCs w:val="22"/>
        </w:rPr>
        <w:tab/>
      </w:r>
      <w:r>
        <w:rPr>
          <w:rFonts w:cs="Arial"/>
          <w:sz w:val="20"/>
          <w:szCs w:val="22"/>
        </w:rPr>
        <w:tab/>
        <w:t>, segons escriptura pública autoritzada davant Notari/a</w:t>
      </w:r>
      <w:r>
        <w:rPr>
          <w:rFonts w:cs="Arial"/>
          <w:sz w:val="20"/>
          <w:szCs w:val="22"/>
        </w:rPr>
        <w:tab/>
      </w:r>
      <w:r>
        <w:rPr>
          <w:rFonts w:cs="Arial"/>
          <w:sz w:val="20"/>
          <w:szCs w:val="22"/>
        </w:rPr>
        <w:tab/>
        <w:t xml:space="preserve">, en data </w:t>
      </w:r>
      <w:r>
        <w:rPr>
          <w:rFonts w:cs="Arial"/>
          <w:sz w:val="20"/>
          <w:szCs w:val="22"/>
        </w:rPr>
        <w:tab/>
        <w:t>i amb número de protocol</w:t>
      </w:r>
      <w:r>
        <w:rPr>
          <w:rFonts w:cs="Arial"/>
          <w:sz w:val="20"/>
          <w:szCs w:val="22"/>
        </w:rPr>
        <w:tab/>
        <w:t>.</w:t>
      </w:r>
    </w:p>
    <w:p w:rsidR="00CA74D6" w:rsidRDefault="00CA74D6" w:rsidP="00CA74D6">
      <w:pPr>
        <w:autoSpaceDE w:val="0"/>
        <w:autoSpaceDN w:val="0"/>
        <w:adjustRightInd w:val="0"/>
        <w:rPr>
          <w:rFonts w:cs="Arial"/>
          <w:sz w:val="20"/>
          <w:szCs w:val="22"/>
        </w:rPr>
      </w:pPr>
      <w:r>
        <w:rPr>
          <w:rFonts w:cs="Arial"/>
          <w:sz w:val="20"/>
          <w:szCs w:val="22"/>
        </w:rPr>
        <w:t xml:space="preserve">, assabentat de l’anunci publicat en data </w:t>
      </w:r>
      <w:r>
        <w:rPr>
          <w:rFonts w:cs="Arial"/>
          <w:sz w:val="20"/>
          <w:szCs w:val="22"/>
        </w:rPr>
        <w:tab/>
      </w:r>
      <w:r>
        <w:rPr>
          <w:rFonts w:cs="Arial"/>
          <w:sz w:val="20"/>
          <w:szCs w:val="22"/>
        </w:rPr>
        <w:tab/>
        <w:t xml:space="preserve">en el perfil del contractant de l’Ajuntament de Sabadell i de les condicions i requisits que s’exigeixen per a l’adjudicació del contracte anomenat </w:t>
      </w:r>
      <w:r w:rsidRPr="00EC4870">
        <w:rPr>
          <w:rFonts w:cs="Arial"/>
          <w:b/>
          <w:sz w:val="20"/>
        </w:rPr>
        <w:t>“Subministrament d’equipament esportiu al Pavelló Poliesportiu dels Merinals”</w:t>
      </w:r>
      <w:r>
        <w:rPr>
          <w:rFonts w:cs="Arial"/>
          <w:sz w:val="20"/>
          <w:szCs w:val="22"/>
        </w:rPr>
        <w:t xml:space="preserve"> que es</w:t>
      </w:r>
      <w:r w:rsidR="008A3B37">
        <w:rPr>
          <w:rFonts w:cs="Arial"/>
          <w:sz w:val="20"/>
          <w:szCs w:val="22"/>
        </w:rPr>
        <w:t xml:space="preserve"> tramita mitjançant procediment </w:t>
      </w:r>
      <w:r w:rsidR="004976AC">
        <w:rPr>
          <w:rFonts w:cs="Arial"/>
          <w:sz w:val="20"/>
          <w:szCs w:val="22"/>
        </w:rPr>
        <w:t>obert simplificat</w:t>
      </w:r>
      <w:r>
        <w:rPr>
          <w:rFonts w:cs="Arial"/>
          <w:sz w:val="20"/>
          <w:szCs w:val="22"/>
        </w:rPr>
        <w:t>.</w:t>
      </w:r>
    </w:p>
    <w:p w:rsidR="00620FAC" w:rsidRPr="00620FAC" w:rsidRDefault="00620FAC" w:rsidP="00620FAC">
      <w:pPr>
        <w:rPr>
          <w:rFonts w:cs="Arial"/>
          <w:b/>
          <w:bCs/>
          <w:sz w:val="20"/>
        </w:rPr>
      </w:pPr>
    </w:p>
    <w:p w:rsidR="00620FAC" w:rsidRPr="00620FAC" w:rsidRDefault="00CA74D6"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CA74D6"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CA74D6" w:rsidP="00620FAC">
      <w:pPr>
        <w:rPr>
          <w:sz w:val="20"/>
        </w:rPr>
      </w:pPr>
      <w:r w:rsidRPr="00620FAC">
        <w:rPr>
          <w:sz w:val="20"/>
        </w:rPr>
        <w:t>2. La finalitat o l’activitat de l’empresa té relació directa amb l’objecte del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CA74D6"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CA74D6"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CA74D6"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w:t>
      </w:r>
      <w:r w:rsidRPr="00620FAC">
        <w:rPr>
          <w:sz w:val="20"/>
        </w:rPr>
        <w:lastRenderedPageBreak/>
        <w:t xml:space="preserve">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CA74D6"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CA74D6"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CA74D6"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CA74D6" w:rsidP="00620FAC">
      <w:pPr>
        <w:rPr>
          <w:rFonts w:cs="Arial"/>
          <w:iCs/>
          <w:sz w:val="20"/>
        </w:rPr>
      </w:pPr>
      <w:r>
        <w:rPr>
          <w:rFonts w:cs="Arial"/>
          <w:sz w:val="20"/>
        </w:rPr>
        <w:object w:dxaOrig="225" w:dyaOrig="225">
          <v:shape id="_x0000_i1051" type="#_x0000_t75" style="width:14.4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CA74D6" w:rsidP="00620FAC">
      <w:pPr>
        <w:rPr>
          <w:rFonts w:cs="Arial"/>
          <w:iCs/>
          <w:sz w:val="20"/>
        </w:rPr>
      </w:pPr>
      <w:r w:rsidRPr="00620FAC">
        <w:rPr>
          <w:rFonts w:cs="Arial"/>
          <w:iCs/>
          <w:sz w:val="20"/>
        </w:rPr>
        <w:lastRenderedPageBreak/>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CA74D6" w:rsidP="00620FAC">
      <w:pPr>
        <w:rPr>
          <w:rFonts w:cs="Arial"/>
          <w:sz w:val="20"/>
        </w:rPr>
      </w:pPr>
      <w:r>
        <w:rPr>
          <w:sz w:val="20"/>
        </w:rPr>
        <w:object w:dxaOrig="225" w:dyaOrig="225">
          <v:shape id="_x0000_i1053" type="#_x0000_t75" style="width:14.4pt;height:8.75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CA74D6" w:rsidP="00620FAC">
      <w:pPr>
        <w:rPr>
          <w:rFonts w:cs="Arial"/>
          <w:sz w:val="20"/>
        </w:rPr>
      </w:pPr>
      <w:r>
        <w:rPr>
          <w:sz w:val="20"/>
        </w:rPr>
        <w:object w:dxaOrig="225" w:dyaOrig="225">
          <v:shape id="_x0000_i1055" type="#_x0000_t75" style="width:14.4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CA74D6"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CA74D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CA74D6" w:rsidP="00620FAC">
      <w:pPr>
        <w:rPr>
          <w:sz w:val="20"/>
        </w:rPr>
      </w:pPr>
      <w:r>
        <w:rPr>
          <w:sz w:val="20"/>
        </w:rPr>
        <w:object w:dxaOrig="225" w:dyaOrig="225">
          <v:shape id="_x0000_i1057" type="#_x0000_t75" style="width:14.4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CA74D6"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CA74D6" w:rsidP="00620FAC">
      <w:pPr>
        <w:rPr>
          <w:sz w:val="20"/>
        </w:rPr>
      </w:pPr>
      <w:r>
        <w:rPr>
          <w:sz w:val="20"/>
        </w:rPr>
        <w:lastRenderedPageBreak/>
        <w:object w:dxaOrig="225" w:dyaOrig="225">
          <v:shape id="_x0000_i1059" type="#_x0000_t75" style="width:14.4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z w:val="20"/>
        </w:rPr>
      </w:pPr>
    </w:p>
    <w:p w:rsidR="00620FAC" w:rsidRPr="00620FAC" w:rsidRDefault="00620FAC" w:rsidP="00620FAC">
      <w:pPr>
        <w:rPr>
          <w:sz w:val="20"/>
        </w:rPr>
      </w:pPr>
    </w:p>
    <w:p w:rsidR="00620FAC" w:rsidRPr="00620FAC" w:rsidRDefault="00620FAC" w:rsidP="00620FAC">
      <w:pPr>
        <w:rPr>
          <w:rFonts w:cs="Arial"/>
          <w:b/>
          <w:bCs/>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CA74D6"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CA74D6" w:rsidP="00620FAC">
      <w:pPr>
        <w:rPr>
          <w:rFonts w:cs="Arial"/>
          <w:b/>
          <w:spacing w:val="-2"/>
          <w:sz w:val="20"/>
        </w:rPr>
      </w:pPr>
      <w:r w:rsidRPr="00620FAC">
        <w:rPr>
          <w:rFonts w:cs="Arial"/>
          <w:b/>
          <w:spacing w:val="-2"/>
          <w:sz w:val="20"/>
        </w:rPr>
        <w:t xml:space="preserve">Signat, </w:t>
      </w:r>
    </w:p>
    <w:p w:rsidR="00620FAC" w:rsidRPr="00620FAC" w:rsidRDefault="00620FAC" w:rsidP="00620FAC">
      <w:pPr>
        <w:rPr>
          <w:rFonts w:cs="Arial"/>
          <w:b/>
          <w:spacing w:val="-2"/>
          <w:sz w:val="20"/>
        </w:rPr>
      </w:pPr>
    </w:p>
    <w:p w:rsidR="00A53B3C" w:rsidRDefault="00CA74D6" w:rsidP="00A53B3C">
      <w:pPr>
        <w:rPr>
          <w:rFonts w:ascii="Calibri" w:hAnsi="Calibri"/>
          <w:sz w:val="24"/>
        </w:rPr>
      </w:pPr>
      <w:r>
        <w:rPr>
          <w:rFonts w:cs="Arial"/>
          <w:bCs/>
          <w:vanish/>
          <w:color w:val="C0C0C0"/>
          <w:sz w:val="20"/>
        </w:rPr>
        <w:t>ENDBODY_ANNEX3</w:t>
      </w:r>
      <w:r>
        <w:rPr>
          <w:rFonts w:cs="Arial"/>
          <w:bCs/>
          <w:sz w:val="20"/>
        </w:rPr>
        <w:t xml:space="preserve"> </w:t>
      </w:r>
    </w:p>
    <w:p w:rsidR="00620FAC" w:rsidRPr="00620FAC" w:rsidRDefault="00620FAC" w:rsidP="00620FAC">
      <w:pPr>
        <w:rPr>
          <w:rFonts w:cs="Arial"/>
          <w:b/>
          <w:spacing w:val="-2"/>
          <w:sz w:val="20"/>
        </w:rPr>
      </w:pPr>
    </w:p>
    <w:p w:rsidR="00A53B3C" w:rsidRDefault="00CA74D6" w:rsidP="00620FAC">
      <w:pPr>
        <w:rPr>
          <w:rFonts w:cs="Arial"/>
          <w:b/>
          <w:spacing w:val="-2"/>
          <w:sz w:val="20"/>
        </w:rPr>
      </w:pPr>
      <w:r w:rsidRPr="00620FAC">
        <w:rPr>
          <w:rFonts w:cs="Arial"/>
          <w:b/>
          <w:spacing w:val="-2"/>
          <w:sz w:val="20"/>
        </w:rPr>
        <w:br w:type="page"/>
      </w:r>
    </w:p>
    <w:p w:rsidR="00A53B3C" w:rsidRDefault="00CA74D6" w:rsidP="00A53B3C">
      <w:pPr>
        <w:pStyle w:val="Encabezado"/>
        <w:tabs>
          <w:tab w:val="left" w:pos="3620"/>
          <w:tab w:val="left" w:pos="6335"/>
        </w:tabs>
        <w:spacing w:before="0"/>
        <w:ind w:firstLine="0"/>
        <w:rPr>
          <w:rFonts w:cs="Arial"/>
          <w:bCs/>
          <w:sz w:val="20"/>
        </w:rPr>
      </w:pPr>
      <w:r>
        <w:rPr>
          <w:rFonts w:cs="Arial"/>
          <w:bCs/>
          <w:vanish/>
          <w:color w:val="C0C0C0"/>
          <w:sz w:val="20"/>
        </w:rPr>
        <w:lastRenderedPageBreak/>
        <w:t>BEGINBODY_ANNEX3</w:t>
      </w:r>
      <w:r>
        <w:rPr>
          <w:rFonts w:cs="Arial"/>
          <w:bCs/>
          <w:sz w:val="20"/>
        </w:rPr>
        <w:t xml:space="preserve"> </w:t>
      </w:r>
    </w:p>
    <w:p w:rsidR="00620FAC" w:rsidRPr="00620FAC" w:rsidRDefault="00CA74D6"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CA74D6"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CA74D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CA74D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CA74D6"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CA74D6"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CA74D6" w:rsidP="00620FAC">
      <w:pPr>
        <w:rPr>
          <w:sz w:val="20"/>
        </w:rPr>
      </w:pPr>
      <w:r w:rsidRPr="00620FAC">
        <w:rPr>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3. Que als efectes de la licitació i de constituir la unió temporal d’empreses declaren que la societat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CA74D6" w:rsidP="00620FAC">
      <w:pPr>
        <w:rPr>
          <w:sz w:val="20"/>
        </w:rPr>
      </w:pPr>
      <w:r w:rsidRPr="00620FAC">
        <w:rPr>
          <w:sz w:val="20"/>
        </w:rPr>
        <w:lastRenderedPageBreak/>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CA74D6"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CA74D6"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CA74D6"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CA74D6" w:rsidP="00620FAC">
      <w:pPr>
        <w:rPr>
          <w:rFonts w:cs="Arial"/>
          <w:iCs/>
          <w:sz w:val="20"/>
        </w:rPr>
      </w:pPr>
      <w:r>
        <w:rPr>
          <w:sz w:val="20"/>
        </w:rPr>
        <w:object w:dxaOrig="225" w:dyaOrig="225">
          <v:shape id="_x0000_i1061" type="#_x0000_t75" style="width:14.4pt;height:8.75pt" o:ole="" o:preferrelative="f" filled="t">
            <v:imagedata r:id="rId8" o:title=""/>
            <o:lock v:ext="edit" aspectratio="f"/>
          </v:shape>
          <w:control r:id="rId15" w:name="CheckBox15" w:shapeid="_x0000_i1061"/>
        </w:object>
      </w:r>
      <w:r w:rsidRPr="00620FAC">
        <w:rPr>
          <w:rFonts w:cs="Arial"/>
          <w:iCs/>
          <w:sz w:val="20"/>
        </w:rPr>
        <w:t xml:space="preserve">a) Que la/les societat/s             es troba/en inscrita/es en el Registre Electrònic d’Empreses Licitadores de la Generalitat de Catalunya (RELI) o en el Registre oficial de Licitadors i Empreses </w:t>
      </w:r>
      <w:r w:rsidRPr="00620FAC">
        <w:rPr>
          <w:rFonts w:cs="Arial"/>
          <w:iCs/>
          <w:sz w:val="20"/>
        </w:rPr>
        <w:lastRenderedPageBreak/>
        <w:t>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CA74D6" w:rsidP="00620FAC">
      <w:pPr>
        <w:rPr>
          <w:rFonts w:cs="Arial"/>
          <w:iCs/>
          <w:sz w:val="20"/>
        </w:rPr>
      </w:pPr>
      <w:r>
        <w:rPr>
          <w:rFonts w:cs="Arial"/>
          <w:sz w:val="20"/>
        </w:rPr>
        <w:object w:dxaOrig="225" w:dyaOrig="225">
          <v:shape id="_x0000_i1063" type="#_x0000_t75" style="width:14.4pt;height:8.75pt" o:ole="" o:preferrelative="f" filled="t">
            <v:imagedata r:id="rId8" o:title=""/>
            <o:lock v:ext="edit" aspectratio="f"/>
          </v:shape>
          <w:control r:id="rId16" w:name="CheckBox12111" w:shapeid="_x0000_i1063"/>
        </w:object>
      </w:r>
      <w:r w:rsidRPr="00620FAC">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CA74D6" w:rsidP="00620FAC">
      <w:pPr>
        <w:rPr>
          <w:rFonts w:cs="Arial"/>
          <w:iCs/>
          <w:sz w:val="20"/>
        </w:rPr>
      </w:pPr>
      <w:r w:rsidRPr="00620FAC">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CA74D6" w:rsidP="00620FAC">
      <w:pPr>
        <w:rPr>
          <w:rFonts w:cs="Arial"/>
          <w:sz w:val="20"/>
        </w:rPr>
      </w:pPr>
      <w:r>
        <w:rPr>
          <w:sz w:val="20"/>
        </w:rPr>
        <w:object w:dxaOrig="225" w:dyaOrig="225">
          <v:shape id="_x0000_i1065" type="#_x0000_t75" style="width:14.4pt;height:8.75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xml:space="preserve">, entès/os com a grup/s en els termes que estableix l’article 42.1 del Codi de Comerç. </w:t>
      </w:r>
    </w:p>
    <w:p w:rsidR="00620FAC" w:rsidRPr="00620FAC" w:rsidRDefault="00620FAC" w:rsidP="00620FAC">
      <w:pPr>
        <w:rPr>
          <w:rFonts w:cs="Arial"/>
          <w:sz w:val="20"/>
        </w:rPr>
      </w:pPr>
    </w:p>
    <w:p w:rsidR="00620FAC" w:rsidRPr="00620FAC" w:rsidRDefault="00CA74D6" w:rsidP="00620FAC">
      <w:pPr>
        <w:rPr>
          <w:rFonts w:cs="Arial"/>
          <w:sz w:val="20"/>
        </w:rPr>
      </w:pPr>
      <w:r>
        <w:rPr>
          <w:sz w:val="20"/>
        </w:rPr>
        <w:object w:dxaOrig="225" w:dyaOrig="225">
          <v:shape id="_x0000_i1067" type="#_x0000_t75" style="width:14.4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CA74D6"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CA74D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CA74D6" w:rsidP="00620FAC">
      <w:pPr>
        <w:rPr>
          <w:sz w:val="20"/>
        </w:rPr>
      </w:pPr>
      <w:r>
        <w:rPr>
          <w:sz w:val="20"/>
        </w:rPr>
        <w:object w:dxaOrig="225" w:dyaOrig="225">
          <v:shape id="_x0000_i1069" type="#_x0000_t75" style="width:14.4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CA74D6" w:rsidRPr="00620FAC" w:rsidRDefault="00CA74D6" w:rsidP="00620FAC">
      <w:pPr>
        <w:rPr>
          <w:sz w:val="20"/>
        </w:rPr>
      </w:pPr>
    </w:p>
    <w:p w:rsidR="00620FAC" w:rsidRPr="00620FAC" w:rsidRDefault="00CA74D6"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CA74D6" w:rsidP="00620FAC">
      <w:pPr>
        <w:rPr>
          <w:sz w:val="20"/>
        </w:rPr>
      </w:pPr>
      <w:r>
        <w:rPr>
          <w:sz w:val="20"/>
        </w:rPr>
        <w:object w:dxaOrig="225" w:dyaOrig="225">
          <v:shape id="_x0000_i1071" type="#_x0000_t75" style="width:14.4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CA74D6"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CA74D6" w:rsidP="00620FAC">
      <w:pPr>
        <w:rPr>
          <w:rFonts w:cs="Arial"/>
          <w:b/>
          <w:spacing w:val="-2"/>
          <w:sz w:val="20"/>
        </w:rPr>
      </w:pPr>
      <w:r w:rsidRPr="00620FAC">
        <w:rPr>
          <w:rFonts w:cs="Arial"/>
          <w:b/>
          <w:spacing w:val="-2"/>
          <w:sz w:val="20"/>
        </w:rPr>
        <w:t>Signat,</w:t>
      </w:r>
    </w:p>
    <w:p w:rsidR="00620FAC" w:rsidRPr="00620FAC" w:rsidRDefault="00620FAC" w:rsidP="00620FAC">
      <w:pPr>
        <w:rPr>
          <w:rFonts w:cs="Arial"/>
          <w:b/>
          <w:spacing w:val="-2"/>
          <w:sz w:val="20"/>
        </w:rPr>
      </w:pPr>
    </w:p>
    <w:p w:rsidR="00620FAC" w:rsidRPr="00620FAC" w:rsidRDefault="00CA74D6" w:rsidP="00620FAC">
      <w:pPr>
        <w:rPr>
          <w:rFonts w:cs="Arial"/>
          <w:b/>
          <w:spacing w:val="-2"/>
          <w:sz w:val="20"/>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A53B3C" w:rsidRDefault="00CA74D6" w:rsidP="00620FAC">
      <w:pPr>
        <w:rPr>
          <w:rFonts w:ascii="Calibri" w:hAnsi="Calibri"/>
          <w:sz w:val="24"/>
        </w:rPr>
      </w:pPr>
      <w:r>
        <w:rPr>
          <w:rFonts w:cs="Arial"/>
          <w:bCs/>
          <w:vanish/>
          <w:color w:val="C0C0C0"/>
          <w:sz w:val="20"/>
        </w:rPr>
        <w:t>ENDBODY_ANNEX1</w:t>
      </w:r>
      <w:r>
        <w:rPr>
          <w:rFonts w:cs="Arial"/>
          <w:bCs/>
          <w:sz w:val="20"/>
        </w:rPr>
        <w:t xml:space="preserve"> </w:t>
      </w:r>
    </w:p>
    <w:sectPr w:rsidR="00620FAC" w:rsidRPr="00A53B3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6EA" w:rsidRDefault="00CA74D6">
      <w:r>
        <w:separator/>
      </w:r>
    </w:p>
  </w:endnote>
  <w:endnote w:type="continuationSeparator" w:id="0">
    <w:p w:rsidR="003126EA" w:rsidRDefault="00CA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CA74D6"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CA74D6"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326145">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326145">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CA74D6"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CA74D6"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326145">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326145">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CA74D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CA74D6"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CA74D6"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6EA" w:rsidRDefault="00CA74D6">
      <w:r>
        <w:separator/>
      </w:r>
    </w:p>
  </w:footnote>
  <w:footnote w:type="continuationSeparator" w:id="0">
    <w:p w:rsidR="003126EA" w:rsidRDefault="00CA7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CA74D6"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CA74D6" w:rsidP="00005385">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2F1B7F" w:rsidTr="00D02035">
      <w:trPr>
        <w:trHeight w:val="686"/>
        <w:jc w:val="center"/>
      </w:trPr>
      <w:tc>
        <w:tcPr>
          <w:tcW w:w="1276" w:type="dxa"/>
          <w:shd w:val="clear" w:color="auto" w:fill="F2F2F2" w:themeFill="background1" w:themeFillShade="F2"/>
          <w:vAlign w:val="center"/>
        </w:tcPr>
        <w:p w:rsidR="00005385" w:rsidRPr="00A671FE" w:rsidRDefault="00CA74D6"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CA74D6" w:rsidP="00005385">
          <w:pPr>
            <w:spacing w:before="60" w:after="60"/>
            <w:jc w:val="center"/>
            <w:rPr>
              <w:sz w:val="18"/>
            </w:rPr>
          </w:pPr>
          <w:r w:rsidRPr="00994056">
            <w:rPr>
              <w:rFonts w:ascii="Code128" w:hAnsi="Code128"/>
              <w:color w:val="000000"/>
              <w:sz w:val="18"/>
            </w:rPr>
            <w:t>²2D494Q563N3A0X1C0EK0)»</w:t>
          </w:r>
        </w:p>
        <w:p w:rsidR="00005385" w:rsidRPr="002627BC" w:rsidRDefault="00CA74D6" w:rsidP="00005385">
          <w:pPr>
            <w:spacing w:before="60" w:after="60"/>
            <w:jc w:val="center"/>
            <w:rPr>
              <w:rFonts w:ascii="Times New Roman" w:hAnsi="Times New Roman"/>
              <w:sz w:val="14"/>
              <w:szCs w:val="16"/>
            </w:rPr>
          </w:pPr>
          <w:r w:rsidRPr="00994056">
            <w:rPr>
              <w:color w:val="000000"/>
              <w:sz w:val="14"/>
            </w:rPr>
            <w:t>2D49 4Q56 3N3A 0X1C 0EK0</w:t>
          </w:r>
        </w:p>
      </w:tc>
    </w:tr>
    <w:tr w:rsidR="002F1B7F" w:rsidTr="00D02035">
      <w:trPr>
        <w:trHeight w:val="427"/>
        <w:jc w:val="center"/>
      </w:trPr>
      <w:tc>
        <w:tcPr>
          <w:tcW w:w="1276" w:type="dxa"/>
          <w:shd w:val="clear" w:color="auto" w:fill="F2F2F2" w:themeFill="background1" w:themeFillShade="F2"/>
          <w:vAlign w:val="center"/>
        </w:tcPr>
        <w:p w:rsidR="00005385" w:rsidRPr="00A671FE" w:rsidRDefault="00CA74D6"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CA74D6" w:rsidP="00345ADC">
          <w:pPr>
            <w:pStyle w:val="Encabezado"/>
            <w:spacing w:before="0"/>
            <w:ind w:firstLine="0"/>
            <w:jc w:val="left"/>
            <w:rPr>
              <w:rFonts w:cs="Arial"/>
              <w:sz w:val="14"/>
              <w:szCs w:val="16"/>
            </w:rPr>
          </w:pPr>
          <w:r w:rsidRPr="00A671FE">
            <w:rPr>
              <w:rFonts w:cs="Arial"/>
              <w:color w:val="000000"/>
              <w:sz w:val="14"/>
            </w:rPr>
            <w:t>OBM/2024/25</w:t>
          </w:r>
        </w:p>
      </w:tc>
      <w:tc>
        <w:tcPr>
          <w:tcW w:w="1215" w:type="dxa"/>
          <w:shd w:val="clear" w:color="auto" w:fill="F2F2F2" w:themeFill="background1" w:themeFillShade="F2"/>
          <w:vAlign w:val="center"/>
        </w:tcPr>
        <w:p w:rsidR="00005385" w:rsidRPr="00A671FE" w:rsidRDefault="00CA74D6"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CA74D6" w:rsidP="00005385">
          <w:pPr>
            <w:pStyle w:val="Encabezado"/>
            <w:spacing w:before="0"/>
            <w:ind w:firstLine="0"/>
            <w:jc w:val="left"/>
            <w:rPr>
              <w:rFonts w:cs="Arial"/>
              <w:sz w:val="14"/>
              <w:szCs w:val="16"/>
            </w:rPr>
          </w:pPr>
          <w:r w:rsidRPr="00A671FE">
            <w:rPr>
              <w:rFonts w:cs="Arial"/>
              <w:color w:val="000000"/>
              <w:sz w:val="14"/>
            </w:rPr>
            <w:t>OBM18I00TJ</w:t>
          </w:r>
        </w:p>
      </w:tc>
      <w:tc>
        <w:tcPr>
          <w:tcW w:w="1168" w:type="dxa"/>
          <w:shd w:val="clear" w:color="auto" w:fill="F2F2F2" w:themeFill="background1" w:themeFillShade="F2"/>
          <w:vAlign w:val="center"/>
        </w:tcPr>
        <w:p w:rsidR="00005385" w:rsidRPr="00A671FE" w:rsidRDefault="00CA74D6"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CA74D6" w:rsidP="00005385">
          <w:pPr>
            <w:pStyle w:val="Encabezado"/>
            <w:spacing w:before="0"/>
            <w:ind w:firstLine="0"/>
            <w:jc w:val="left"/>
            <w:rPr>
              <w:rFonts w:cs="Arial"/>
              <w:sz w:val="14"/>
              <w:szCs w:val="16"/>
            </w:rPr>
          </w:pPr>
          <w:r w:rsidRPr="00A671FE">
            <w:rPr>
              <w:rFonts w:cs="Arial"/>
              <w:color w:val="000000"/>
              <w:sz w:val="14"/>
            </w:rPr>
            <w:t>11-04-2024</w:t>
          </w:r>
        </w:p>
      </w:tc>
    </w:tr>
    <w:tr w:rsidR="002F1B7F" w:rsidTr="00D02035">
      <w:trPr>
        <w:trHeight w:val="405"/>
        <w:jc w:val="center"/>
      </w:trPr>
      <w:tc>
        <w:tcPr>
          <w:tcW w:w="1276" w:type="dxa"/>
          <w:shd w:val="clear" w:color="auto" w:fill="F2F2F2" w:themeFill="background1" w:themeFillShade="F2"/>
          <w:vAlign w:val="center"/>
        </w:tcPr>
        <w:p w:rsidR="00005385" w:rsidRPr="00A671FE" w:rsidRDefault="00CA74D6"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CA74D6" w:rsidP="00005385">
          <w:pPr>
            <w:pStyle w:val="Encabezado"/>
            <w:spacing w:before="0"/>
            <w:ind w:firstLine="0"/>
            <w:jc w:val="left"/>
            <w:rPr>
              <w:rFonts w:cs="Arial"/>
              <w:sz w:val="14"/>
              <w:szCs w:val="16"/>
            </w:rPr>
          </w:pPr>
          <w:r>
            <w:rPr>
              <w:rFonts w:cs="Arial"/>
              <w:color w:val="000000"/>
              <w:sz w:val="14"/>
            </w:rPr>
            <w:t>Àrea d'Urbanisme, Desenvolupament Sostenible i Seguretat</w:t>
          </w:r>
        </w:p>
      </w:tc>
    </w:tr>
    <w:tr w:rsidR="002F1B7F" w:rsidTr="00D02035">
      <w:trPr>
        <w:trHeight w:val="427"/>
        <w:jc w:val="center"/>
      </w:trPr>
      <w:tc>
        <w:tcPr>
          <w:tcW w:w="1276" w:type="dxa"/>
          <w:shd w:val="clear" w:color="auto" w:fill="F2F2F2" w:themeFill="background1" w:themeFillShade="F2"/>
          <w:vAlign w:val="center"/>
        </w:tcPr>
        <w:p w:rsidR="00005385" w:rsidRPr="00A671FE" w:rsidRDefault="00CA74D6"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CA74D6" w:rsidP="00005385">
          <w:pPr>
            <w:pStyle w:val="Encabezado"/>
            <w:spacing w:before="0"/>
            <w:ind w:firstLine="0"/>
            <w:jc w:val="left"/>
            <w:rPr>
              <w:rFonts w:cs="Arial"/>
              <w:sz w:val="14"/>
              <w:szCs w:val="16"/>
            </w:rPr>
          </w:pPr>
          <w:r w:rsidRPr="00A671FE">
            <w:rPr>
              <w:rFonts w:cs="Arial"/>
              <w:color w:val="000000"/>
              <w:sz w:val="14"/>
            </w:rPr>
            <w:t>Obres d'Edificis i Béns Municipals</w:t>
          </w:r>
        </w:p>
      </w:tc>
    </w:tr>
    <w:tr w:rsidR="002F1B7F" w:rsidTr="00D02035">
      <w:trPr>
        <w:trHeight w:val="427"/>
        <w:jc w:val="center"/>
      </w:trPr>
      <w:tc>
        <w:tcPr>
          <w:tcW w:w="1276" w:type="dxa"/>
          <w:shd w:val="clear" w:color="auto" w:fill="F2F2F2" w:themeFill="background1" w:themeFillShade="F2"/>
          <w:vAlign w:val="center"/>
        </w:tcPr>
        <w:p w:rsidR="00005385" w:rsidRPr="00A671FE" w:rsidRDefault="00CA74D6"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CA74D6" w:rsidP="00005385">
          <w:pPr>
            <w:pStyle w:val="Encabezado"/>
            <w:spacing w:before="0"/>
            <w:ind w:firstLine="0"/>
            <w:jc w:val="left"/>
            <w:rPr>
              <w:rFonts w:cs="Arial"/>
              <w:vanish/>
              <w:color w:val="FF0000"/>
              <w:sz w:val="14"/>
              <w:szCs w:val="14"/>
            </w:rPr>
          </w:pPr>
          <w:r>
            <w:rPr>
              <w:rFonts w:cs="Arial"/>
              <w:color w:val="000000"/>
              <w:sz w:val="14"/>
              <w:szCs w:val="14"/>
            </w:rPr>
            <w:t xml:space="preserve">POS Subministrament d'equipament i material esportiu Pavelló Poliesportiu dels Merinals </w:t>
          </w:r>
        </w:p>
      </w:tc>
    </w:tr>
  </w:tbl>
  <w:p w:rsidR="00C2470C" w:rsidRPr="00403A17"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2F1B7F"/>
    <w:rsid w:val="00303BCE"/>
    <w:rsid w:val="00310201"/>
    <w:rsid w:val="003126EA"/>
    <w:rsid w:val="003177B5"/>
    <w:rsid w:val="0032614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6AC"/>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A3B37"/>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A74D6"/>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3A3B77-2A3A-49C3-9BF6-A10C39C50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2440</Words>
  <Characters>13701</Characters>
  <Application>Microsoft Office Word</Application>
  <DocSecurity>4</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Manchado R Eva ESPAI PUBLIC</dc:creator>
  <cp:lastModifiedBy>Manchado R Eva ESPAI PUBLIC</cp:lastModifiedBy>
  <cp:revision>2</cp:revision>
  <cp:lastPrinted>2015-04-24T12:36:00Z</cp:lastPrinted>
  <dcterms:created xsi:type="dcterms:W3CDTF">2024-05-10T08:26:00Z</dcterms:created>
  <dcterms:modified xsi:type="dcterms:W3CDTF">2024-05-10T08:26:00Z</dcterms:modified>
</cp:coreProperties>
</file>