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E617B6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E617B6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9D48C7" w:rsidRPr="009D48C7">
        <w:rPr>
          <w:b/>
          <w:bCs/>
          <w:u w:val="single"/>
        </w:rPr>
        <w:t>6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E617B6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E617B6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8F6ECB" w:rsidRDefault="00E617B6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E617B6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7727BA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E617B6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E617B6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E617B6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E617B6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E617B6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7727BA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E617B6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7727BA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E617B6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7727BA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E617B6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E617B6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E617B6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E617B6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E617B6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E617B6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E617B6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17B6" w:rsidRDefault="00E617B6">
      <w:r>
        <w:separator/>
      </w:r>
    </w:p>
  </w:endnote>
  <w:endnote w:type="continuationSeparator" w:id="0">
    <w:p w:rsidR="00E617B6" w:rsidRDefault="00E61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E617B6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E617B6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E617B6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3832CA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E617B6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E617B6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314E80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17B6" w:rsidRDefault="00E617B6">
      <w:r>
        <w:separator/>
      </w:r>
    </w:p>
  </w:footnote>
  <w:footnote w:type="continuationSeparator" w:id="0">
    <w:p w:rsidR="00E617B6" w:rsidRDefault="00E617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E617B6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2CA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727BA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D48C7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17B6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E84ABC-B85E-4D1C-82AF-19CF672D6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298</Words>
  <Characters>1642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Coll C José Manuel COMERÇ I CONSUM</dc:creator>
  <cp:lastModifiedBy>Coll C José Manuel COMERÇ I CONSUM</cp:lastModifiedBy>
  <cp:revision>2</cp:revision>
  <cp:lastPrinted>2015-04-24T12:36:00Z</cp:lastPrinted>
  <dcterms:created xsi:type="dcterms:W3CDTF">2024-07-04T09:32:00Z</dcterms:created>
  <dcterms:modified xsi:type="dcterms:W3CDTF">2024-07-04T09:32:00Z</dcterms:modified>
</cp:coreProperties>
</file>