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75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25;height:155" type="#_x0000_t75" id="docshape11" stroked="false">
                        <v:imagedata r:id="rId13" o:title=""/>
                      </v:shape>
                      <v:shape style="position:absolute;left:761;top:0;width:125;height:155" type="#_x0000_t75" id="docshape12" stroked="false">
                        <v:imagedata r:id="rId13" o:title=""/>
                      </v:shape>
                      <v:shape style="position:absolute;left:609;top:0;width:115;height:155" type="#_x0000_t75" id="docshape13" stroked="false">
                        <v:imagedata r:id="rId14" o:title=""/>
                      </v:shape>
                      <v:shape style="position:absolute;left:2436;top:0;width:115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25;height:155" type="#_x0000_t75" id="docshape16" stroked="false">
                        <v:imagedata r:id="rId7" o:title=""/>
                      </v:shape>
                      <v:shape style="position:absolute;left:1979;top:0;width:125;height:155" type="#_x0000_t75" id="docshape17" stroked="false">
                        <v:imagedata r:id="rId7" o:title=""/>
                      </v:shape>
                      <v:shape style="position:absolute;left:1827;top:0;width:140;height:155" type="#_x0000_t75" id="docshape18" stroked="false">
                        <v:imagedata r:id="rId9" o:title=""/>
                      </v:shape>
                      <v:shape style="position:absolute;left:1675;top:0;width:125;height:155" type="#_x0000_t75" id="docshape19" stroked="false">
                        <v:imagedata r:id="rId7" o:title=""/>
                      </v:shape>
                      <v:shape style="position:absolute;left:1523;top:0;width:115;height:155" type="#_x0000_t75" id="docshape20" stroked="false">
                        <v:imagedata r:id="rId17" o:title=""/>
                      </v:shape>
                      <v:shape style="position:absolute;left:3350;top:0;width:180;height:155" type="#_x0000_t75" id="docshape21" stroked="false">
                        <v:imagedata r:id="rId18" o:title=""/>
                      </v:shape>
                      <v:shape style="position:absolute;left:3198;top:0;width:125;height:155" type="#_x0000_t75" id="docshape22" stroked="false">
                        <v:imagedata r:id="rId19" o:title=""/>
                      </v:shape>
                      <v:shape style="position:absolute;left:3046;top:0;width:115;height:155" type="#_x0000_t75" id="docshape23" stroked="false">
                        <v:imagedata r:id="rId20" o:title=""/>
                      </v:shape>
                      <v:shape style="position:absolute;left:2893;top:0;width:140;height:155" type="#_x0000_t75" id="docshape24" stroked="false">
                        <v:imagedata r:id="rId21" o:title=""/>
                      </v:shape>
                      <v:shape style="position:absolute;left:2741;top:0;width:115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41"/>
              <w:rPr>
                <w:sz w:val="14"/>
              </w:rPr>
            </w:pPr>
            <w:r>
              <w:rPr>
                <w:sz w:val="14"/>
              </w:rPr>
              <w:t>2E5S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6671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1A52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550V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0HIB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SGT/2025/2233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SGT19I06YE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28-10-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45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defensa,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representació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assistència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jurídica,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dins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l'àmbit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penal,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la Policia Municipal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  <w:rPr>
          <w:position w:val="7"/>
          <w:sz w:val="14"/>
        </w:rPr>
      </w:pPr>
      <w:r>
        <w:rPr>
          <w:position w:val="7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1080135</wp:posOffset>
                </wp:positionH>
                <wp:positionV relativeFrom="paragraph">
                  <wp:posOffset>152240</wp:posOffset>
                </wp:positionV>
                <wp:extent cx="682625" cy="1270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82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2625" h="0">
                              <a:moveTo>
                                <a:pt x="0" y="0"/>
                              </a:moveTo>
                              <a:lnTo>
                                <a:pt x="682345" y="0"/>
                              </a:lnTo>
                            </a:path>
                          </a:pathLst>
                        </a:custGeom>
                        <a:ln w="14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85.050003pt,11.987471pt" to="138.778004pt,11.987471pt" stroked="true" strokeweight="1.106028pt" strokecolor="#000000">
                <v:stroke dashstyle="solid"/>
                <w10:wrap type="none"/>
              </v:line>
            </w:pict>
          </mc:Fallback>
        </mc:AlternateContent>
      </w:r>
      <w:r>
        <w:rPr/>
        <w:t>ANNEX</w:t>
      </w:r>
      <w:r>
        <w:rPr>
          <w:spacing w:val="-12"/>
        </w:rPr>
        <w:t> </w:t>
      </w:r>
      <w:r>
        <w:rPr/>
        <w:t>6</w:t>
      </w:r>
      <w:r>
        <w:rPr>
          <w:spacing w:val="-9"/>
        </w:rPr>
        <w:t> </w:t>
      </w:r>
      <w:r>
        <w:rPr>
          <w:spacing w:val="-10"/>
          <w:position w:val="7"/>
          <w:sz w:val="14"/>
        </w:rPr>
        <w:t>2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5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</w:rPr>
        <w:t>“Servei de defensa, representació i assistència jurídica, dins de l’àmbit penal, dels agents de la Policia Municipal de Sabadell”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spacing w:before="1"/>
        <w:ind w:left="142" w:right="565"/>
        <w:jc w:val="both"/>
      </w:pPr>
      <w:r>
        <w:rPr>
          <w:rFonts w:ascii="Arial" w:hAnsi="Arial"/>
          <w:b/>
        </w:rPr>
        <w:t>DECLARA </w:t>
      </w:r>
      <w:r>
        <w:rPr/>
        <w:t>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70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70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9"/>
        </w:rPr>
        <w:t> </w:t>
      </w:r>
      <w:r>
        <w:rPr>
          <w:spacing w:val="-5"/>
        </w:rPr>
        <w:t>201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1080135</wp:posOffset>
                </wp:positionH>
                <wp:positionV relativeFrom="paragraph">
                  <wp:posOffset>234086</wp:posOffset>
                </wp:positionV>
                <wp:extent cx="1822450" cy="127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8.432032pt;width:143.5pt;height:.1pt;mso-position-horizontal-relative:page;mso-position-vertical-relative:paragraph;z-index:-15728128;mso-wrap-distance-left:0;mso-wrap-distance-right:0" id="docshape27" coordorigin="1701,369" coordsize="2870,0" path="m1701,369l4571,369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99"/>
        <w:ind w:left="142"/>
        <w:rPr>
          <w:rFonts w:ascii="Times New Roman" w:hAnsi="Times New Roman"/>
        </w:rPr>
      </w:pPr>
      <w:r>
        <w:rPr>
          <w:rFonts w:ascii="Times New Roman" w:hAnsi="Times New Roman"/>
          <w:position w:val="6"/>
          <w:sz w:val="13"/>
        </w:rPr>
        <w:t>2</w:t>
      </w:r>
      <w:r>
        <w:rPr>
          <w:rFonts w:ascii="Times New Roman" w:hAnsi="Times New Roman"/>
          <w:spacing w:val="16"/>
          <w:position w:val="6"/>
          <w:sz w:val="13"/>
        </w:rPr>
        <w:t> </w:t>
      </w:r>
      <w:r>
        <w:rPr>
          <w:rFonts w:ascii="Times New Roman" w:hAnsi="Times New Roman"/>
        </w:rPr>
        <w:t>Aquest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annex serà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número 5 en el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contracte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  <w:spacing w:val="-2"/>
        </w:rPr>
        <w:t>subministrament</w:t>
      </w:r>
    </w:p>
    <w:sectPr>
      <w:footerReference w:type="default" r:id="rId5"/>
      <w:type w:val="continuous"/>
      <w:pgSz w:w="11910" w:h="16840"/>
      <w:pgMar w:header="0" w:footer="592" w:top="46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134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513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1856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49/60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462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49/60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4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2025-11-06T11:46:03Z</dcterms:created>
  <dcterms:modified xsi:type="dcterms:W3CDTF">2025-11-06T11:46:03Z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LastSaved">
    <vt:filetime>2025-11-06T00:00:00Z</vt:filetime>
  </property>
  <property fmtid="{D5CDD505-2E9C-101B-9397-08002B2CF9AE}" pid="4" name="Producer">
    <vt:lpwstr>iLovePDF</vt:lpwstr>
  </property>
</Properties>
</file>