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012A2" w14:textId="77777777" w:rsidR="00D67CF2" w:rsidRDefault="00AB2C48" w:rsidP="007D711D">
      <w:pPr>
        <w:ind w:left="708" w:hanging="708"/>
        <w:rPr>
          <w:b/>
          <w:sz w:val="21"/>
          <w:u w:val="single"/>
        </w:rPr>
      </w:pPr>
      <w:r w:rsidRPr="00AB2C48">
        <w:rPr>
          <w:b/>
          <w:sz w:val="21"/>
          <w:u w:val="single"/>
        </w:rPr>
        <w:t>ANNEX 2</w:t>
      </w:r>
    </w:p>
    <w:p w14:paraId="16D7B841" w14:textId="77777777" w:rsidR="00AB2C48" w:rsidRDefault="00AB2C48" w:rsidP="007D711D">
      <w:pPr>
        <w:ind w:left="708" w:hanging="708"/>
        <w:rPr>
          <w:b/>
          <w:sz w:val="21"/>
          <w:u w:val="single"/>
        </w:rPr>
      </w:pPr>
    </w:p>
    <w:p w14:paraId="6CC46290" w14:textId="53610992" w:rsidR="00AB2C48" w:rsidRDefault="00AB2C48" w:rsidP="00AB2C48">
      <w:pPr>
        <w:rPr>
          <w:sz w:val="21"/>
        </w:rPr>
      </w:pPr>
      <w:r w:rsidRPr="00AB2C48">
        <w:rPr>
          <w:sz w:val="21"/>
        </w:rPr>
        <w:t xml:space="preserve">En relació al pressupost base de licitació del contracte de </w:t>
      </w:r>
      <w:r w:rsidR="00276725">
        <w:rPr>
          <w:sz w:val="21"/>
        </w:rPr>
        <w:t>subministrament</w:t>
      </w:r>
      <w:r w:rsidRPr="00AB2C48">
        <w:rPr>
          <w:sz w:val="21"/>
        </w:rPr>
        <w:t xml:space="preserve"> anomenat </w:t>
      </w:r>
      <w:r w:rsidR="00BC29EB">
        <w:rPr>
          <w:b/>
          <w:sz w:val="21"/>
        </w:rPr>
        <w:t>”</w:t>
      </w:r>
      <w:r w:rsidR="00311882" w:rsidRPr="00311882">
        <w:rPr>
          <w:b/>
          <w:sz w:val="21"/>
        </w:rPr>
        <w:t>DESENVOLUPAMENT DE PROGRAMARI PER A LA GESTIÓ DESATESA DEL CONTROL D’ACCÉS A UNA SALA D’ESTUDIS A LA BIBLIOTECA VAPOR BADIA DE L’AJUNTAMENT DE SABADELL</w:t>
      </w:r>
      <w:r w:rsidRPr="00AB2C48">
        <w:rPr>
          <w:sz w:val="21"/>
        </w:rPr>
        <w:t xml:space="preserve">”, es fa constar que el desglossament és el que a continuació es detalla, en compliment de la previsió establerta a l’article 100 de la Llei 9/2017, de 8 de novembre, de contractes del sector públic, per la qual es transposen a l’ordenament jurídic espanyol les Directives del Parlament Europeu i dels Consell 2014/23/UE i 2014/24/UE, de 26 de gener: </w:t>
      </w:r>
    </w:p>
    <w:p w14:paraId="45061D0E" w14:textId="77777777" w:rsidR="00AB2C48" w:rsidRPr="00AB2C48" w:rsidRDefault="00AB2C48" w:rsidP="00AB2C48">
      <w:pPr>
        <w:rPr>
          <w:sz w:val="21"/>
        </w:rPr>
      </w:pPr>
    </w:p>
    <w:p w14:paraId="16958DE9" w14:textId="627D1B44" w:rsidR="00DE1763" w:rsidRDefault="00DE1763" w:rsidP="00DE1763">
      <w:pPr>
        <w:pStyle w:val="Ttol2"/>
        <w:rPr>
          <w:sz w:val="21"/>
          <w:szCs w:val="21"/>
        </w:rPr>
      </w:pPr>
      <w:r w:rsidRPr="00DE1763">
        <w:rPr>
          <w:sz w:val="21"/>
          <w:szCs w:val="21"/>
        </w:rPr>
        <w:t>Càlcul del pressupost base de licitació:</w:t>
      </w:r>
    </w:p>
    <w:p w14:paraId="31E236BA" w14:textId="77777777" w:rsidR="00BC29EB" w:rsidRDefault="00BC29EB" w:rsidP="00BC29EB"/>
    <w:p w14:paraId="7A28D0B4" w14:textId="77777777" w:rsidR="00BC29EB" w:rsidRDefault="00BC29EB" w:rsidP="00BC29EB"/>
    <w:tbl>
      <w:tblPr>
        <w:tblW w:w="89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6"/>
        <w:gridCol w:w="4271"/>
        <w:gridCol w:w="160"/>
      </w:tblGrid>
      <w:tr w:rsidR="00BC29EB" w:rsidRPr="00BC29EB" w14:paraId="57745F1A" w14:textId="77777777" w:rsidTr="00BC29EB">
        <w:trPr>
          <w:gridAfter w:val="1"/>
          <w:wAfter w:w="160" w:type="dxa"/>
          <w:trHeight w:val="315"/>
        </w:trPr>
        <w:tc>
          <w:tcPr>
            <w:tcW w:w="45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1E810C" w14:textId="77777777" w:rsidR="00BC29EB" w:rsidRPr="00BC29EB" w:rsidRDefault="00BC29EB" w:rsidP="00BC29EB">
            <w:pPr>
              <w:rPr>
                <w:rFonts w:cs="Arial"/>
                <w:color w:val="000000"/>
                <w:sz w:val="21"/>
                <w:szCs w:val="21"/>
                <w:lang w:eastAsia="ca-ES"/>
              </w:rPr>
            </w:pPr>
            <w:r w:rsidRPr="00BC29EB">
              <w:rPr>
                <w:rFonts w:cs="Arial"/>
                <w:color w:val="000000"/>
                <w:sz w:val="21"/>
                <w:szCs w:val="21"/>
                <w:lang w:eastAsia="ca-ES"/>
              </w:rPr>
              <w:t> </w:t>
            </w:r>
          </w:p>
        </w:tc>
        <w:tc>
          <w:tcPr>
            <w:tcW w:w="42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498B5E" w14:textId="77777777" w:rsidR="00BC29EB" w:rsidRPr="00BC29EB" w:rsidRDefault="00BC29EB" w:rsidP="00BC29EB">
            <w:pPr>
              <w:jc w:val="right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  <w:r w:rsidRPr="00BC29EB"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  <w:t>Imports (IVA Inclòs)</w:t>
            </w:r>
          </w:p>
        </w:tc>
      </w:tr>
      <w:tr w:rsidR="00BC29EB" w:rsidRPr="00BC29EB" w14:paraId="63A3C9B2" w14:textId="77777777" w:rsidTr="00BC29EB">
        <w:trPr>
          <w:gridAfter w:val="1"/>
          <w:wAfter w:w="160" w:type="dxa"/>
          <w:trHeight w:val="300"/>
        </w:trPr>
        <w:tc>
          <w:tcPr>
            <w:tcW w:w="879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26714D00" w14:textId="77777777" w:rsidR="00BC29EB" w:rsidRPr="00BC29EB" w:rsidRDefault="00BC29EB" w:rsidP="00BC29EB">
            <w:pPr>
              <w:jc w:val="center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  <w:r w:rsidRPr="00BC29EB"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  <w:t>Costos Directes</w:t>
            </w:r>
          </w:p>
        </w:tc>
      </w:tr>
      <w:tr w:rsidR="00BC29EB" w:rsidRPr="00BC29EB" w14:paraId="0DEF1911" w14:textId="77777777" w:rsidTr="00BC29EB">
        <w:trPr>
          <w:trHeight w:val="315"/>
        </w:trPr>
        <w:tc>
          <w:tcPr>
            <w:tcW w:w="879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D7DA38F" w14:textId="77777777" w:rsidR="00BC29EB" w:rsidRPr="00BC29EB" w:rsidRDefault="00BC29EB" w:rsidP="00BC29EB">
            <w:pPr>
              <w:jc w:val="left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F85C05" w14:textId="77777777" w:rsidR="00BC29EB" w:rsidRPr="00BC29EB" w:rsidRDefault="00BC29EB" w:rsidP="00BC29EB">
            <w:pPr>
              <w:jc w:val="center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</w:p>
        </w:tc>
      </w:tr>
      <w:tr w:rsidR="00BC29EB" w:rsidRPr="00BC29EB" w14:paraId="301109D5" w14:textId="77777777" w:rsidTr="00BC29EB">
        <w:trPr>
          <w:trHeight w:val="315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A14E5C" w14:textId="77777777" w:rsidR="00BC29EB" w:rsidRPr="00BC29EB" w:rsidRDefault="00BC29EB" w:rsidP="00BC29EB">
            <w:pPr>
              <w:rPr>
                <w:rFonts w:cs="Arial"/>
                <w:color w:val="000000"/>
                <w:sz w:val="21"/>
                <w:szCs w:val="21"/>
                <w:lang w:eastAsia="ca-ES"/>
              </w:rPr>
            </w:pPr>
            <w:r w:rsidRPr="00BC29EB">
              <w:rPr>
                <w:rFonts w:cs="Arial"/>
                <w:color w:val="000000"/>
                <w:sz w:val="21"/>
                <w:szCs w:val="21"/>
                <w:lang w:eastAsia="ca-ES"/>
              </w:rPr>
              <w:t>Cost del servei a contractar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47E734" w14:textId="77777777" w:rsidR="00BC29EB" w:rsidRPr="00BC29EB" w:rsidRDefault="00BC29EB" w:rsidP="00BC29EB">
            <w:pPr>
              <w:jc w:val="right"/>
              <w:rPr>
                <w:rFonts w:cs="Arial"/>
                <w:color w:val="000000"/>
                <w:sz w:val="21"/>
                <w:szCs w:val="21"/>
                <w:lang w:eastAsia="ca-ES"/>
              </w:rPr>
            </w:pPr>
            <w:r w:rsidRPr="00BC29EB">
              <w:rPr>
                <w:rFonts w:cs="Arial"/>
                <w:color w:val="000000"/>
                <w:sz w:val="21"/>
                <w:szCs w:val="21"/>
                <w:lang w:eastAsia="ca-ES"/>
              </w:rPr>
              <w:t>48.134,05 €</w:t>
            </w:r>
          </w:p>
        </w:tc>
        <w:tc>
          <w:tcPr>
            <w:tcW w:w="160" w:type="dxa"/>
            <w:vAlign w:val="center"/>
            <w:hideMark/>
          </w:tcPr>
          <w:p w14:paraId="147D902F" w14:textId="77777777" w:rsidR="00BC29EB" w:rsidRPr="00BC29EB" w:rsidRDefault="00BC29EB" w:rsidP="00BC29EB">
            <w:pPr>
              <w:jc w:val="left"/>
              <w:rPr>
                <w:rFonts w:ascii="Times New Roman" w:hAnsi="Times New Roman"/>
                <w:sz w:val="20"/>
                <w:szCs w:val="20"/>
                <w:lang w:eastAsia="ca-ES"/>
              </w:rPr>
            </w:pPr>
          </w:p>
        </w:tc>
      </w:tr>
      <w:tr w:rsidR="00BC29EB" w:rsidRPr="00BC29EB" w14:paraId="69A6EA90" w14:textId="77777777" w:rsidTr="00BC29EB">
        <w:trPr>
          <w:trHeight w:val="315"/>
        </w:trPr>
        <w:tc>
          <w:tcPr>
            <w:tcW w:w="452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B2F10B" w14:textId="77777777" w:rsidR="00BC29EB" w:rsidRPr="00BC29EB" w:rsidRDefault="00BC29EB" w:rsidP="00BC29EB">
            <w:pPr>
              <w:jc w:val="right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  <w:r w:rsidRPr="00BC29EB"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  <w:t>Total Costos Directes</w:t>
            </w:r>
          </w:p>
        </w:tc>
        <w:tc>
          <w:tcPr>
            <w:tcW w:w="427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D60379" w14:textId="77777777" w:rsidR="00BC29EB" w:rsidRPr="00BC29EB" w:rsidRDefault="00BC29EB" w:rsidP="00BC29EB">
            <w:pPr>
              <w:jc w:val="right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  <w:r w:rsidRPr="00BC29EB"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  <w:t>48.134,05 €</w:t>
            </w:r>
          </w:p>
        </w:tc>
        <w:tc>
          <w:tcPr>
            <w:tcW w:w="160" w:type="dxa"/>
            <w:vAlign w:val="center"/>
            <w:hideMark/>
          </w:tcPr>
          <w:p w14:paraId="644FEF94" w14:textId="77777777" w:rsidR="00BC29EB" w:rsidRPr="00BC29EB" w:rsidRDefault="00BC29EB" w:rsidP="00BC29EB">
            <w:pPr>
              <w:jc w:val="left"/>
              <w:rPr>
                <w:rFonts w:ascii="Times New Roman" w:hAnsi="Times New Roman"/>
                <w:sz w:val="20"/>
                <w:szCs w:val="20"/>
                <w:lang w:eastAsia="ca-ES"/>
              </w:rPr>
            </w:pPr>
          </w:p>
        </w:tc>
      </w:tr>
      <w:tr w:rsidR="00BC29EB" w:rsidRPr="00BC29EB" w14:paraId="717853D0" w14:textId="77777777" w:rsidTr="00BC29EB">
        <w:trPr>
          <w:trHeight w:val="300"/>
        </w:trPr>
        <w:tc>
          <w:tcPr>
            <w:tcW w:w="879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4381826F" w14:textId="77777777" w:rsidR="00BC29EB" w:rsidRPr="00BC29EB" w:rsidRDefault="00BC29EB" w:rsidP="00BC29EB">
            <w:pPr>
              <w:jc w:val="center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  <w:r w:rsidRPr="00BC29EB"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  <w:t>Costos Indirectes</w:t>
            </w:r>
          </w:p>
        </w:tc>
        <w:tc>
          <w:tcPr>
            <w:tcW w:w="160" w:type="dxa"/>
            <w:vAlign w:val="center"/>
            <w:hideMark/>
          </w:tcPr>
          <w:p w14:paraId="5A75BA48" w14:textId="77777777" w:rsidR="00BC29EB" w:rsidRPr="00BC29EB" w:rsidRDefault="00BC29EB" w:rsidP="00BC29EB">
            <w:pPr>
              <w:jc w:val="left"/>
              <w:rPr>
                <w:rFonts w:ascii="Times New Roman" w:hAnsi="Times New Roman"/>
                <w:sz w:val="20"/>
                <w:szCs w:val="20"/>
                <w:lang w:eastAsia="ca-ES"/>
              </w:rPr>
            </w:pPr>
          </w:p>
        </w:tc>
      </w:tr>
      <w:tr w:rsidR="00BC29EB" w:rsidRPr="00BC29EB" w14:paraId="0D873249" w14:textId="77777777" w:rsidTr="00BC29EB">
        <w:trPr>
          <w:trHeight w:val="315"/>
        </w:trPr>
        <w:tc>
          <w:tcPr>
            <w:tcW w:w="879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3455D7" w14:textId="77777777" w:rsidR="00BC29EB" w:rsidRPr="00BC29EB" w:rsidRDefault="00BC29EB" w:rsidP="00BC29EB">
            <w:pPr>
              <w:jc w:val="left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DD592" w14:textId="77777777" w:rsidR="00BC29EB" w:rsidRPr="00BC29EB" w:rsidRDefault="00BC29EB" w:rsidP="00BC29EB">
            <w:pPr>
              <w:jc w:val="center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</w:p>
        </w:tc>
      </w:tr>
      <w:tr w:rsidR="00BC29EB" w:rsidRPr="00BC29EB" w14:paraId="4A5523B8" w14:textId="77777777" w:rsidTr="00BC29EB">
        <w:trPr>
          <w:trHeight w:val="315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A0D1BF" w14:textId="77777777" w:rsidR="00BC29EB" w:rsidRPr="00BC29EB" w:rsidRDefault="00BC29EB" w:rsidP="00BC29EB">
            <w:pPr>
              <w:jc w:val="left"/>
              <w:rPr>
                <w:rFonts w:cs="Arial"/>
                <w:color w:val="000000"/>
                <w:sz w:val="21"/>
                <w:szCs w:val="21"/>
                <w:lang w:eastAsia="ca-ES"/>
              </w:rPr>
            </w:pPr>
            <w:r w:rsidRPr="00BC29EB">
              <w:rPr>
                <w:rFonts w:cs="Arial"/>
                <w:color w:val="000000"/>
                <w:sz w:val="21"/>
                <w:szCs w:val="21"/>
                <w:lang w:eastAsia="ca-ES"/>
              </w:rPr>
              <w:t xml:space="preserve">Despeses generals 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9B3AD8" w14:textId="77777777" w:rsidR="00BC29EB" w:rsidRPr="00BC29EB" w:rsidRDefault="00BC29EB" w:rsidP="00BC29EB">
            <w:pPr>
              <w:jc w:val="right"/>
              <w:rPr>
                <w:rFonts w:cs="Arial"/>
                <w:color w:val="000000"/>
                <w:sz w:val="21"/>
                <w:szCs w:val="21"/>
                <w:lang w:eastAsia="ca-ES"/>
              </w:rPr>
            </w:pPr>
            <w:r w:rsidRPr="00BC29EB">
              <w:rPr>
                <w:rFonts w:cs="Arial"/>
                <w:color w:val="000000"/>
                <w:sz w:val="21"/>
                <w:szCs w:val="21"/>
                <w:lang w:eastAsia="ca-ES"/>
              </w:rPr>
              <w:t>1.684,69 €</w:t>
            </w:r>
          </w:p>
        </w:tc>
        <w:tc>
          <w:tcPr>
            <w:tcW w:w="160" w:type="dxa"/>
            <w:vAlign w:val="center"/>
            <w:hideMark/>
          </w:tcPr>
          <w:p w14:paraId="082D3BA0" w14:textId="77777777" w:rsidR="00BC29EB" w:rsidRPr="00BC29EB" w:rsidRDefault="00BC29EB" w:rsidP="00BC29EB">
            <w:pPr>
              <w:jc w:val="left"/>
              <w:rPr>
                <w:rFonts w:ascii="Times New Roman" w:hAnsi="Times New Roman"/>
                <w:sz w:val="20"/>
                <w:szCs w:val="20"/>
                <w:lang w:eastAsia="ca-ES"/>
              </w:rPr>
            </w:pPr>
          </w:p>
        </w:tc>
      </w:tr>
      <w:tr w:rsidR="00BC29EB" w:rsidRPr="00BC29EB" w14:paraId="54428A7A" w14:textId="77777777" w:rsidTr="00BC29EB">
        <w:trPr>
          <w:trHeight w:val="315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482555" w14:textId="77777777" w:rsidR="00BC29EB" w:rsidRPr="00BC29EB" w:rsidRDefault="00BC29EB" w:rsidP="00BC29EB">
            <w:pPr>
              <w:jc w:val="left"/>
              <w:rPr>
                <w:rFonts w:cs="Arial"/>
                <w:color w:val="000000"/>
                <w:sz w:val="21"/>
                <w:szCs w:val="21"/>
                <w:lang w:eastAsia="ca-ES"/>
              </w:rPr>
            </w:pPr>
            <w:r w:rsidRPr="00BC29EB">
              <w:rPr>
                <w:rFonts w:cs="Arial"/>
                <w:color w:val="000000"/>
                <w:sz w:val="21"/>
                <w:szCs w:val="21"/>
                <w:lang w:eastAsia="ca-ES"/>
              </w:rPr>
              <w:t>Benefici Industrial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CCFF66" w14:textId="77777777" w:rsidR="00BC29EB" w:rsidRPr="00BC29EB" w:rsidRDefault="00BC29EB" w:rsidP="00BC29EB">
            <w:pPr>
              <w:jc w:val="right"/>
              <w:rPr>
                <w:rFonts w:cs="Arial"/>
                <w:color w:val="000000"/>
                <w:sz w:val="21"/>
                <w:szCs w:val="21"/>
                <w:lang w:eastAsia="ca-ES"/>
              </w:rPr>
            </w:pPr>
            <w:r w:rsidRPr="00BC29EB">
              <w:rPr>
                <w:rFonts w:cs="Arial"/>
                <w:color w:val="000000"/>
                <w:sz w:val="21"/>
                <w:szCs w:val="21"/>
                <w:lang w:eastAsia="ca-ES"/>
              </w:rPr>
              <w:t>2.740,03 €</w:t>
            </w:r>
          </w:p>
        </w:tc>
        <w:tc>
          <w:tcPr>
            <w:tcW w:w="160" w:type="dxa"/>
            <w:vAlign w:val="center"/>
            <w:hideMark/>
          </w:tcPr>
          <w:p w14:paraId="4C6EDDDF" w14:textId="77777777" w:rsidR="00BC29EB" w:rsidRPr="00BC29EB" w:rsidRDefault="00BC29EB" w:rsidP="00BC29EB">
            <w:pPr>
              <w:jc w:val="left"/>
              <w:rPr>
                <w:rFonts w:ascii="Times New Roman" w:hAnsi="Times New Roman"/>
                <w:sz w:val="20"/>
                <w:szCs w:val="20"/>
                <w:lang w:eastAsia="ca-ES"/>
              </w:rPr>
            </w:pPr>
          </w:p>
        </w:tc>
      </w:tr>
      <w:tr w:rsidR="00BC29EB" w:rsidRPr="00BC29EB" w14:paraId="1FB6F812" w14:textId="77777777" w:rsidTr="00BC29EB">
        <w:trPr>
          <w:trHeight w:val="315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C75BB1" w14:textId="77777777" w:rsidR="00BC29EB" w:rsidRPr="00BC29EB" w:rsidRDefault="00BC29EB" w:rsidP="00BC29EB">
            <w:pPr>
              <w:jc w:val="right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  <w:r w:rsidRPr="00BC29EB"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  <w:t>Total Costos Indirectes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1541F5" w14:textId="77777777" w:rsidR="00BC29EB" w:rsidRPr="00BC29EB" w:rsidRDefault="00BC29EB" w:rsidP="00BC29EB">
            <w:pPr>
              <w:jc w:val="right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  <w:r w:rsidRPr="00BC29EB"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  <w:t>4.424,72 €</w:t>
            </w:r>
          </w:p>
        </w:tc>
        <w:tc>
          <w:tcPr>
            <w:tcW w:w="160" w:type="dxa"/>
            <w:vAlign w:val="center"/>
            <w:hideMark/>
          </w:tcPr>
          <w:p w14:paraId="089037BD" w14:textId="77777777" w:rsidR="00BC29EB" w:rsidRPr="00BC29EB" w:rsidRDefault="00BC29EB" w:rsidP="00BC29EB">
            <w:pPr>
              <w:jc w:val="left"/>
              <w:rPr>
                <w:rFonts w:ascii="Times New Roman" w:hAnsi="Times New Roman"/>
                <w:sz w:val="20"/>
                <w:szCs w:val="20"/>
                <w:lang w:eastAsia="ca-ES"/>
              </w:rPr>
            </w:pPr>
          </w:p>
        </w:tc>
      </w:tr>
      <w:tr w:rsidR="00BC29EB" w:rsidRPr="00BC29EB" w14:paraId="020B85A1" w14:textId="77777777" w:rsidTr="00BC29EB">
        <w:trPr>
          <w:trHeight w:val="315"/>
        </w:trPr>
        <w:tc>
          <w:tcPr>
            <w:tcW w:w="45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579D09" w14:textId="77777777" w:rsidR="00BC29EB" w:rsidRPr="00BC29EB" w:rsidRDefault="00BC29EB" w:rsidP="00BC29EB">
            <w:pPr>
              <w:jc w:val="right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  <w:r w:rsidRPr="00BC29EB"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  <w:t>Total Pressupost Base</w:t>
            </w:r>
          </w:p>
        </w:tc>
        <w:tc>
          <w:tcPr>
            <w:tcW w:w="42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303B96" w14:textId="77777777" w:rsidR="00BC29EB" w:rsidRPr="00BC29EB" w:rsidRDefault="00BC29EB" w:rsidP="00BC29EB">
            <w:pPr>
              <w:jc w:val="right"/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</w:pPr>
            <w:r w:rsidRPr="00BC29EB">
              <w:rPr>
                <w:rFonts w:cs="Arial"/>
                <w:b/>
                <w:bCs/>
                <w:color w:val="000000"/>
                <w:sz w:val="21"/>
                <w:szCs w:val="21"/>
                <w:lang w:eastAsia="ca-ES"/>
              </w:rPr>
              <w:t>52.558,77 €</w:t>
            </w:r>
          </w:p>
        </w:tc>
        <w:tc>
          <w:tcPr>
            <w:tcW w:w="160" w:type="dxa"/>
            <w:vAlign w:val="center"/>
            <w:hideMark/>
          </w:tcPr>
          <w:p w14:paraId="726AB0BF" w14:textId="77777777" w:rsidR="00BC29EB" w:rsidRPr="00BC29EB" w:rsidRDefault="00BC29EB" w:rsidP="00BC29EB">
            <w:pPr>
              <w:jc w:val="left"/>
              <w:rPr>
                <w:rFonts w:ascii="Times New Roman" w:hAnsi="Times New Roman"/>
                <w:sz w:val="20"/>
                <w:szCs w:val="20"/>
                <w:lang w:eastAsia="ca-ES"/>
              </w:rPr>
            </w:pPr>
          </w:p>
        </w:tc>
      </w:tr>
    </w:tbl>
    <w:p w14:paraId="2096DC49" w14:textId="77777777" w:rsidR="00BC29EB" w:rsidRDefault="00BC29EB" w:rsidP="00BC29EB"/>
    <w:p w14:paraId="11300BEC" w14:textId="77777777" w:rsidR="00BC29EB" w:rsidRPr="00BC29EB" w:rsidRDefault="00BC29EB" w:rsidP="00BC29EB"/>
    <w:p w14:paraId="748BEED2" w14:textId="3755D671" w:rsidR="00D35082" w:rsidRDefault="00D35082" w:rsidP="00D35082"/>
    <w:p w14:paraId="7310731B" w14:textId="591CCCA4" w:rsidR="00D35082" w:rsidRDefault="00D35082" w:rsidP="00D35082"/>
    <w:p w14:paraId="40E396E8" w14:textId="77777777" w:rsidR="00D35082" w:rsidRPr="00D35082" w:rsidRDefault="00D35082" w:rsidP="00D35082"/>
    <w:p w14:paraId="0271E5BC" w14:textId="77777777" w:rsidR="00D21900" w:rsidRDefault="00D21900" w:rsidP="00D21900"/>
    <w:p w14:paraId="33821194" w14:textId="77777777" w:rsidR="00F67C88" w:rsidRDefault="00F67C88" w:rsidP="00D21900"/>
    <w:p w14:paraId="1FE92B04" w14:textId="77777777" w:rsidR="006B63F1" w:rsidRDefault="006B63F1" w:rsidP="00D21900"/>
    <w:p w14:paraId="4F240089" w14:textId="77777777" w:rsidR="006B63F1" w:rsidRDefault="006B63F1" w:rsidP="00D21900"/>
    <w:p w14:paraId="33355792" w14:textId="77777777" w:rsidR="00D21900" w:rsidRDefault="00D21900" w:rsidP="00D21900"/>
    <w:p w14:paraId="206D40AD" w14:textId="77777777" w:rsidR="00D21900" w:rsidRPr="00D21900" w:rsidRDefault="00D21900" w:rsidP="00D21900"/>
    <w:p w14:paraId="1A56EF03" w14:textId="77777777" w:rsidR="001F6C71" w:rsidRDefault="001F6C71" w:rsidP="001F6C71"/>
    <w:p w14:paraId="141C087B" w14:textId="77777777" w:rsidR="001F6C71" w:rsidRPr="001F6C71" w:rsidRDefault="001F6C71" w:rsidP="001F6C71"/>
    <w:p w14:paraId="127E079D" w14:textId="77777777" w:rsidR="00117522" w:rsidRPr="000A50F2" w:rsidRDefault="00117522" w:rsidP="00225BAE">
      <w:pPr>
        <w:pStyle w:val="Pargrafdellista"/>
        <w:ind w:left="0"/>
        <w:rPr>
          <w:sz w:val="21"/>
        </w:rPr>
      </w:pPr>
    </w:p>
    <w:sectPr w:rsidR="00117522" w:rsidRPr="000A50F2">
      <w:headerReference w:type="default" r:id="rId8"/>
      <w:pgSz w:w="11906" w:h="16838" w:code="9"/>
      <w:pgMar w:top="1979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CA9625" w14:textId="77777777" w:rsidR="00693F0A" w:rsidRDefault="00693F0A">
      <w:r>
        <w:separator/>
      </w:r>
    </w:p>
  </w:endnote>
  <w:endnote w:type="continuationSeparator" w:id="0">
    <w:p w14:paraId="70D4B262" w14:textId="77777777" w:rsidR="00693F0A" w:rsidRDefault="00693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F6DCF8" w14:textId="77777777" w:rsidR="00693F0A" w:rsidRDefault="00693F0A">
      <w:r>
        <w:separator/>
      </w:r>
    </w:p>
  </w:footnote>
  <w:footnote w:type="continuationSeparator" w:id="0">
    <w:p w14:paraId="063BCF83" w14:textId="77777777" w:rsidR="00693F0A" w:rsidRDefault="00693F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93A58" w14:textId="77777777" w:rsidR="00157328" w:rsidRPr="00403914" w:rsidRDefault="00157328" w:rsidP="00157328">
    <w:pPr>
      <w:keepNext/>
      <w:outlineLvl w:val="1"/>
      <w:rPr>
        <w:rFonts w:cs="Arial"/>
        <w:b/>
        <w:bCs/>
      </w:rPr>
    </w:pPr>
    <w:r w:rsidRPr="00403914">
      <w:rPr>
        <w:rFonts w:cs="Arial"/>
        <w:b/>
        <w:bCs/>
        <w:noProof/>
        <w:lang w:eastAsia="ca-ES"/>
      </w:rPr>
      <w:drawing>
        <wp:inline distT="0" distB="0" distL="0" distR="0" wp14:anchorId="38C4F392" wp14:editId="76C10433">
          <wp:extent cx="1200150" cy="3429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104219" w14:textId="77777777" w:rsidR="00157328" w:rsidRPr="00403914" w:rsidRDefault="00157328" w:rsidP="00157328">
    <w:pPr>
      <w:keepNext/>
      <w:outlineLvl w:val="1"/>
      <w:rPr>
        <w:rFonts w:cs="Arial"/>
        <w:b/>
        <w:bCs/>
      </w:rPr>
    </w:pPr>
  </w:p>
  <w:p w14:paraId="2BC483F0" w14:textId="77777777" w:rsidR="00157328" w:rsidRPr="00403914" w:rsidRDefault="00157328" w:rsidP="00157328">
    <w:pPr>
      <w:keepNext/>
      <w:outlineLvl w:val="1"/>
      <w:rPr>
        <w:rFonts w:cs="Arial"/>
        <w:b/>
        <w:bCs/>
      </w:rPr>
    </w:pPr>
    <w:r w:rsidRPr="00403914">
      <w:rPr>
        <w:rFonts w:cs="Arial"/>
        <w:b/>
        <w:bCs/>
      </w:rPr>
      <w:t xml:space="preserve">ÀREA DE DESENVOLUPAMENT ECONÒMIC I IMPULS ADMINISTRATIU </w:t>
    </w:r>
  </w:p>
  <w:p w14:paraId="2D065346" w14:textId="77777777" w:rsidR="00B9238A" w:rsidRPr="00157328" w:rsidRDefault="00157328" w:rsidP="00157328">
    <w:pPr>
      <w:spacing w:after="160" w:line="259" w:lineRule="auto"/>
      <w:rPr>
        <w:rFonts w:eastAsia="Calibri" w:cs="Arial"/>
        <w:bCs/>
        <w:szCs w:val="22"/>
        <w:lang w:eastAsia="en-US"/>
      </w:rPr>
    </w:pPr>
    <w:r w:rsidRPr="00403914">
      <w:rPr>
        <w:rFonts w:eastAsia="Calibri" w:cs="Arial"/>
        <w:bCs/>
        <w:szCs w:val="22"/>
        <w:lang w:eastAsia="en-US"/>
      </w:rPr>
      <w:t>Servei de Tecnologia i Sistemes d’informació (</w:t>
    </w:r>
    <w:r>
      <w:rPr>
        <w:rFonts w:eastAsia="Calibri" w:cs="Arial"/>
        <w:bCs/>
        <w:szCs w:val="22"/>
        <w:lang w:eastAsia="en-US"/>
      </w:rPr>
      <w:t>RS</w:t>
    </w:r>
    <w:r w:rsidRPr="00403914">
      <w:rPr>
        <w:rFonts w:eastAsia="Calibri" w:cs="Arial"/>
        <w:bCs/>
        <w:szCs w:val="22"/>
        <w:lang w:eastAsia="en-US"/>
      </w:rPr>
      <w:t>/</w:t>
    </w:r>
    <w:r w:rsidR="00A10719">
      <w:rPr>
        <w:rFonts w:eastAsia="Calibri" w:cs="Arial"/>
        <w:bCs/>
        <w:szCs w:val="22"/>
        <w:lang w:eastAsia="en-US"/>
      </w:rPr>
      <w:t>S</w:t>
    </w:r>
    <w:r w:rsidR="00D21900">
      <w:rPr>
        <w:rFonts w:eastAsia="Calibri" w:cs="Arial"/>
        <w:bCs/>
        <w:szCs w:val="22"/>
        <w:lang w:eastAsia="en-US"/>
      </w:rPr>
      <w:t>T</w:t>
    </w:r>
    <w:r>
      <w:rPr>
        <w:rFonts w:eastAsia="Calibri" w:cs="Arial"/>
        <w:bCs/>
        <w:szCs w:val="22"/>
        <w:lang w:eastAsia="en-US"/>
      </w:rPr>
      <w:t>/sr)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F44E3"/>
    <w:multiLevelType w:val="hybridMultilevel"/>
    <w:tmpl w:val="812625D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E34D8C"/>
    <w:multiLevelType w:val="hybridMultilevel"/>
    <w:tmpl w:val="7FAEBE3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E93EAE"/>
    <w:multiLevelType w:val="hybridMultilevel"/>
    <w:tmpl w:val="65E695F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72A5732"/>
    <w:multiLevelType w:val="hybridMultilevel"/>
    <w:tmpl w:val="DC8A49D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467700"/>
    <w:multiLevelType w:val="hybridMultilevel"/>
    <w:tmpl w:val="AD563FFC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8835114"/>
    <w:multiLevelType w:val="hybridMultilevel"/>
    <w:tmpl w:val="C302DD0A"/>
    <w:lvl w:ilvl="0" w:tplc="D1A688C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B8400A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314266F2"/>
    <w:multiLevelType w:val="hybridMultilevel"/>
    <w:tmpl w:val="20CEF2F0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3DB14EA"/>
    <w:multiLevelType w:val="hybridMultilevel"/>
    <w:tmpl w:val="AB707684"/>
    <w:lvl w:ilvl="0" w:tplc="CA441B1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5B4B39"/>
    <w:multiLevelType w:val="hybridMultilevel"/>
    <w:tmpl w:val="1586227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CEB3CDF"/>
    <w:multiLevelType w:val="hybridMultilevel"/>
    <w:tmpl w:val="1AA8E58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691445"/>
    <w:multiLevelType w:val="hybridMultilevel"/>
    <w:tmpl w:val="A8B6ECBC"/>
    <w:lvl w:ilvl="0" w:tplc="0403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431F3223"/>
    <w:multiLevelType w:val="hybridMultilevel"/>
    <w:tmpl w:val="EEB09ED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F80E52"/>
    <w:multiLevelType w:val="hybridMultilevel"/>
    <w:tmpl w:val="24869E26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56DD16B4"/>
    <w:multiLevelType w:val="hybridMultilevel"/>
    <w:tmpl w:val="4678E65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57DB3D13"/>
    <w:multiLevelType w:val="hybridMultilevel"/>
    <w:tmpl w:val="8870C8C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346466"/>
    <w:multiLevelType w:val="hybridMultilevel"/>
    <w:tmpl w:val="E056FF6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8D97A5A"/>
    <w:multiLevelType w:val="hybridMultilevel"/>
    <w:tmpl w:val="92FE9D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9C01BC"/>
    <w:multiLevelType w:val="hybridMultilevel"/>
    <w:tmpl w:val="878C7AF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5245872">
    <w:abstractNumId w:val="5"/>
  </w:num>
  <w:num w:numId="2" w16cid:durableId="1655178021">
    <w:abstractNumId w:val="1"/>
  </w:num>
  <w:num w:numId="3" w16cid:durableId="183523399">
    <w:abstractNumId w:val="2"/>
  </w:num>
  <w:num w:numId="4" w16cid:durableId="1792552478">
    <w:abstractNumId w:val="13"/>
  </w:num>
  <w:num w:numId="5" w16cid:durableId="187333940">
    <w:abstractNumId w:val="12"/>
  </w:num>
  <w:num w:numId="6" w16cid:durableId="744912133">
    <w:abstractNumId w:val="7"/>
  </w:num>
  <w:num w:numId="7" w16cid:durableId="649214229">
    <w:abstractNumId w:val="16"/>
  </w:num>
  <w:num w:numId="8" w16cid:durableId="760487049">
    <w:abstractNumId w:val="6"/>
  </w:num>
  <w:num w:numId="9" w16cid:durableId="826166890">
    <w:abstractNumId w:val="8"/>
  </w:num>
  <w:num w:numId="10" w16cid:durableId="1826774006">
    <w:abstractNumId w:val="4"/>
  </w:num>
  <w:num w:numId="11" w16cid:durableId="182674324">
    <w:abstractNumId w:val="11"/>
  </w:num>
  <w:num w:numId="12" w16cid:durableId="201598268">
    <w:abstractNumId w:val="3"/>
  </w:num>
  <w:num w:numId="13" w16cid:durableId="1814448014">
    <w:abstractNumId w:val="14"/>
  </w:num>
  <w:num w:numId="14" w16cid:durableId="1368220311">
    <w:abstractNumId w:val="9"/>
  </w:num>
  <w:num w:numId="15" w16cid:durableId="2100985603">
    <w:abstractNumId w:val="15"/>
  </w:num>
  <w:num w:numId="16" w16cid:durableId="158157407">
    <w:abstractNumId w:val="0"/>
  </w:num>
  <w:num w:numId="17" w16cid:durableId="2057732013">
    <w:abstractNumId w:val="17"/>
  </w:num>
  <w:num w:numId="18" w16cid:durableId="183070683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noPunctuationKerning/>
  <w:characterSpacingControl w:val="doNotCompress"/>
  <w:hdrShapeDefaults>
    <o:shapedefaults v:ext="edit" spidmax="1013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1D93"/>
    <w:rsid w:val="00007854"/>
    <w:rsid w:val="000177A3"/>
    <w:rsid w:val="00025454"/>
    <w:rsid w:val="00064524"/>
    <w:rsid w:val="00080236"/>
    <w:rsid w:val="000841FE"/>
    <w:rsid w:val="000901F5"/>
    <w:rsid w:val="000A50F2"/>
    <w:rsid w:val="000B6486"/>
    <w:rsid w:val="000C04AE"/>
    <w:rsid w:val="000C4A5F"/>
    <w:rsid w:val="000D0587"/>
    <w:rsid w:val="000E1D3C"/>
    <w:rsid w:val="00117522"/>
    <w:rsid w:val="001232B2"/>
    <w:rsid w:val="00131A61"/>
    <w:rsid w:val="00140A35"/>
    <w:rsid w:val="00155714"/>
    <w:rsid w:val="00157328"/>
    <w:rsid w:val="00166267"/>
    <w:rsid w:val="001B0F65"/>
    <w:rsid w:val="001B29B3"/>
    <w:rsid w:val="001B316D"/>
    <w:rsid w:val="001C0DA5"/>
    <w:rsid w:val="001C0F10"/>
    <w:rsid w:val="001E0F67"/>
    <w:rsid w:val="001E2585"/>
    <w:rsid w:val="001E4EF0"/>
    <w:rsid w:val="001E74DE"/>
    <w:rsid w:val="001F6C71"/>
    <w:rsid w:val="0021024A"/>
    <w:rsid w:val="00215332"/>
    <w:rsid w:val="00217542"/>
    <w:rsid w:val="002235C4"/>
    <w:rsid w:val="002257AE"/>
    <w:rsid w:val="00225A2B"/>
    <w:rsid w:val="00225A97"/>
    <w:rsid w:val="00225BAE"/>
    <w:rsid w:val="00243D2A"/>
    <w:rsid w:val="00244E6C"/>
    <w:rsid w:val="002622B3"/>
    <w:rsid w:val="00276725"/>
    <w:rsid w:val="00280334"/>
    <w:rsid w:val="002873F7"/>
    <w:rsid w:val="00304114"/>
    <w:rsid w:val="00311882"/>
    <w:rsid w:val="00324DF1"/>
    <w:rsid w:val="003404E0"/>
    <w:rsid w:val="00353083"/>
    <w:rsid w:val="00361485"/>
    <w:rsid w:val="003B64FD"/>
    <w:rsid w:val="003C1E80"/>
    <w:rsid w:val="003C2617"/>
    <w:rsid w:val="003D2C4E"/>
    <w:rsid w:val="003E790E"/>
    <w:rsid w:val="0041110C"/>
    <w:rsid w:val="00441AEE"/>
    <w:rsid w:val="004B0260"/>
    <w:rsid w:val="00510DC8"/>
    <w:rsid w:val="00513588"/>
    <w:rsid w:val="005212D1"/>
    <w:rsid w:val="00522271"/>
    <w:rsid w:val="0054000F"/>
    <w:rsid w:val="00580DBB"/>
    <w:rsid w:val="00597DE6"/>
    <w:rsid w:val="005B1342"/>
    <w:rsid w:val="005D44AA"/>
    <w:rsid w:val="00620FD4"/>
    <w:rsid w:val="006407C1"/>
    <w:rsid w:val="00690002"/>
    <w:rsid w:val="00690416"/>
    <w:rsid w:val="006928F9"/>
    <w:rsid w:val="00692B21"/>
    <w:rsid w:val="00693F0A"/>
    <w:rsid w:val="00694090"/>
    <w:rsid w:val="006A7460"/>
    <w:rsid w:val="006B63F1"/>
    <w:rsid w:val="006C7F69"/>
    <w:rsid w:val="006D1D8C"/>
    <w:rsid w:val="006F48F9"/>
    <w:rsid w:val="006F6582"/>
    <w:rsid w:val="006F7943"/>
    <w:rsid w:val="00700036"/>
    <w:rsid w:val="007018C4"/>
    <w:rsid w:val="00725729"/>
    <w:rsid w:val="007262DB"/>
    <w:rsid w:val="00743E72"/>
    <w:rsid w:val="00751A42"/>
    <w:rsid w:val="00761CAA"/>
    <w:rsid w:val="007D711D"/>
    <w:rsid w:val="007E6295"/>
    <w:rsid w:val="007F5E7A"/>
    <w:rsid w:val="00812B1B"/>
    <w:rsid w:val="00821AB9"/>
    <w:rsid w:val="008603C9"/>
    <w:rsid w:val="00873B47"/>
    <w:rsid w:val="008F0BCB"/>
    <w:rsid w:val="008F578A"/>
    <w:rsid w:val="008F7C33"/>
    <w:rsid w:val="009238F9"/>
    <w:rsid w:val="00945D54"/>
    <w:rsid w:val="00954DB8"/>
    <w:rsid w:val="009617CE"/>
    <w:rsid w:val="009756FD"/>
    <w:rsid w:val="00982600"/>
    <w:rsid w:val="00993BA9"/>
    <w:rsid w:val="009B43AE"/>
    <w:rsid w:val="009B6477"/>
    <w:rsid w:val="009F2442"/>
    <w:rsid w:val="00A00EAC"/>
    <w:rsid w:val="00A03727"/>
    <w:rsid w:val="00A10719"/>
    <w:rsid w:val="00A377F5"/>
    <w:rsid w:val="00A40D58"/>
    <w:rsid w:val="00A428FB"/>
    <w:rsid w:val="00A42933"/>
    <w:rsid w:val="00A42E5A"/>
    <w:rsid w:val="00A60110"/>
    <w:rsid w:val="00A657BF"/>
    <w:rsid w:val="00A7353C"/>
    <w:rsid w:val="00A75507"/>
    <w:rsid w:val="00A771A1"/>
    <w:rsid w:val="00A82E36"/>
    <w:rsid w:val="00A912A0"/>
    <w:rsid w:val="00A91AE5"/>
    <w:rsid w:val="00A9605C"/>
    <w:rsid w:val="00AA0ED2"/>
    <w:rsid w:val="00AB2C48"/>
    <w:rsid w:val="00AC0119"/>
    <w:rsid w:val="00AC074D"/>
    <w:rsid w:val="00AC6E15"/>
    <w:rsid w:val="00AE4C33"/>
    <w:rsid w:val="00B035AD"/>
    <w:rsid w:val="00B159D8"/>
    <w:rsid w:val="00B27BCE"/>
    <w:rsid w:val="00B47A4C"/>
    <w:rsid w:val="00B5102B"/>
    <w:rsid w:val="00B57AF2"/>
    <w:rsid w:val="00B627BF"/>
    <w:rsid w:val="00B73197"/>
    <w:rsid w:val="00B817D7"/>
    <w:rsid w:val="00B846C6"/>
    <w:rsid w:val="00B91C5C"/>
    <w:rsid w:val="00B9238A"/>
    <w:rsid w:val="00B94019"/>
    <w:rsid w:val="00BA2CD7"/>
    <w:rsid w:val="00BA3119"/>
    <w:rsid w:val="00BB0028"/>
    <w:rsid w:val="00BB2A08"/>
    <w:rsid w:val="00BC11FB"/>
    <w:rsid w:val="00BC29EB"/>
    <w:rsid w:val="00BE1D93"/>
    <w:rsid w:val="00BE2B7A"/>
    <w:rsid w:val="00BF053D"/>
    <w:rsid w:val="00C25C43"/>
    <w:rsid w:val="00C25C8D"/>
    <w:rsid w:val="00C31516"/>
    <w:rsid w:val="00C3741A"/>
    <w:rsid w:val="00C413B1"/>
    <w:rsid w:val="00C438BC"/>
    <w:rsid w:val="00C555D3"/>
    <w:rsid w:val="00C57853"/>
    <w:rsid w:val="00C60B7A"/>
    <w:rsid w:val="00C749A6"/>
    <w:rsid w:val="00C84C20"/>
    <w:rsid w:val="00CA2333"/>
    <w:rsid w:val="00CA435F"/>
    <w:rsid w:val="00CE0A91"/>
    <w:rsid w:val="00D21900"/>
    <w:rsid w:val="00D35082"/>
    <w:rsid w:val="00D632AE"/>
    <w:rsid w:val="00D67CF2"/>
    <w:rsid w:val="00DA32BB"/>
    <w:rsid w:val="00DD2BE0"/>
    <w:rsid w:val="00DD392A"/>
    <w:rsid w:val="00DE1763"/>
    <w:rsid w:val="00DF1F78"/>
    <w:rsid w:val="00DF56CB"/>
    <w:rsid w:val="00E07F90"/>
    <w:rsid w:val="00E217A7"/>
    <w:rsid w:val="00E25B6D"/>
    <w:rsid w:val="00E5592A"/>
    <w:rsid w:val="00E71C51"/>
    <w:rsid w:val="00E724CA"/>
    <w:rsid w:val="00E778AC"/>
    <w:rsid w:val="00E905BF"/>
    <w:rsid w:val="00EA21E5"/>
    <w:rsid w:val="00ED265A"/>
    <w:rsid w:val="00EF1602"/>
    <w:rsid w:val="00EF707A"/>
    <w:rsid w:val="00F07340"/>
    <w:rsid w:val="00F158B2"/>
    <w:rsid w:val="00F21175"/>
    <w:rsid w:val="00F2341A"/>
    <w:rsid w:val="00F43324"/>
    <w:rsid w:val="00F55B68"/>
    <w:rsid w:val="00F64233"/>
    <w:rsid w:val="00F67C88"/>
    <w:rsid w:val="00F72D3F"/>
    <w:rsid w:val="00FE0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1377"/>
    <o:shapelayout v:ext="edit">
      <o:idmap v:ext="edit" data="1"/>
    </o:shapelayout>
  </w:shapeDefaults>
  <w:decimalSymbol w:val=","/>
  <w:listSeparator w:val=";"/>
  <w14:docId w14:val="3827F638"/>
  <w15:chartTrackingRefBased/>
  <w15:docId w15:val="{5D4D2E2B-BF10-4D88-B81F-8342F590B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ol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ol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ol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ol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ol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ol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independent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gniadetextindependent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independent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independent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Pargrafdellista">
    <w:name w:val="List Paragraph"/>
    <w:basedOn w:val="Normal"/>
    <w:uiPriority w:val="34"/>
    <w:qFormat/>
    <w:rsid w:val="00BA3119"/>
    <w:pPr>
      <w:ind w:left="708"/>
    </w:p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9238F9"/>
    <w:rPr>
      <w:sz w:val="20"/>
      <w:szCs w:val="20"/>
    </w:rPr>
  </w:style>
  <w:style w:type="character" w:customStyle="1" w:styleId="TextdenotaalfinalCar">
    <w:name w:val="Text de nota al final Car"/>
    <w:link w:val="Textdenotaalfinal"/>
    <w:uiPriority w:val="99"/>
    <w:semiHidden/>
    <w:rsid w:val="009238F9"/>
    <w:rPr>
      <w:rFonts w:ascii="Arial" w:hAnsi="Arial"/>
      <w:lang w:eastAsia="es-ES"/>
    </w:rPr>
  </w:style>
  <w:style w:type="character" w:styleId="Refernciadenotaalfinal">
    <w:name w:val="endnote reference"/>
    <w:uiPriority w:val="99"/>
    <w:semiHidden/>
    <w:unhideWhenUsed/>
    <w:rsid w:val="009238F9"/>
    <w:rPr>
      <w:vertAlign w:val="superscript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9238F9"/>
    <w:rPr>
      <w:sz w:val="20"/>
      <w:szCs w:val="20"/>
    </w:rPr>
  </w:style>
  <w:style w:type="character" w:customStyle="1" w:styleId="TextdenotaapeudepginaCar">
    <w:name w:val="Text de nota a peu de pàgina Car"/>
    <w:link w:val="Textdenotaapeudepgina"/>
    <w:uiPriority w:val="99"/>
    <w:semiHidden/>
    <w:rsid w:val="009238F9"/>
    <w:rPr>
      <w:rFonts w:ascii="Arial" w:hAnsi="Arial"/>
      <w:lang w:eastAsia="es-ES"/>
    </w:rPr>
  </w:style>
  <w:style w:type="character" w:styleId="Refernciadenotaapeudepgina">
    <w:name w:val="footnote reference"/>
    <w:uiPriority w:val="99"/>
    <w:semiHidden/>
    <w:unhideWhenUsed/>
    <w:rsid w:val="009238F9"/>
    <w:rPr>
      <w:vertAlign w:val="superscript"/>
    </w:rPr>
  </w:style>
  <w:style w:type="character" w:styleId="Refernciadecomentari">
    <w:name w:val="annotation reference"/>
    <w:uiPriority w:val="99"/>
    <w:semiHidden/>
    <w:unhideWhenUsed/>
    <w:rsid w:val="009238F9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238F9"/>
    <w:rPr>
      <w:sz w:val="20"/>
      <w:szCs w:val="20"/>
    </w:rPr>
  </w:style>
  <w:style w:type="character" w:customStyle="1" w:styleId="TextdecomentariCar">
    <w:name w:val="Text de comentari Car"/>
    <w:link w:val="Textdecomentari"/>
    <w:uiPriority w:val="99"/>
    <w:semiHidden/>
    <w:rsid w:val="009238F9"/>
    <w:rPr>
      <w:rFonts w:ascii="Arial" w:hAnsi="Arial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238F9"/>
    <w:rPr>
      <w:b/>
      <w:bCs/>
    </w:rPr>
  </w:style>
  <w:style w:type="character" w:customStyle="1" w:styleId="TemadelcomentariCar">
    <w:name w:val="Tema del comentari Car"/>
    <w:link w:val="Temadelcomentari"/>
    <w:uiPriority w:val="99"/>
    <w:semiHidden/>
    <w:rsid w:val="009238F9"/>
    <w:rPr>
      <w:rFonts w:ascii="Arial" w:hAnsi="Arial"/>
      <w:b/>
      <w:bCs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238F9"/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link w:val="Textdeglobus"/>
    <w:uiPriority w:val="99"/>
    <w:semiHidden/>
    <w:rsid w:val="009238F9"/>
    <w:rPr>
      <w:rFonts w:ascii="Segoe UI" w:hAnsi="Segoe UI" w:cs="Segoe UI"/>
      <w:sz w:val="18"/>
      <w:szCs w:val="18"/>
      <w:lang w:eastAsia="es-ES"/>
    </w:rPr>
  </w:style>
  <w:style w:type="paragraph" w:customStyle="1" w:styleId="Textodeglobo1">
    <w:name w:val="Texto de globo1"/>
    <w:basedOn w:val="Normal"/>
    <w:semiHidden/>
    <w:unhideWhenUsed/>
    <w:rsid w:val="001E0F67"/>
    <w:pPr>
      <w:jc w:val="left"/>
    </w:pPr>
    <w:rPr>
      <w:rFonts w:ascii="Segoe UI" w:hAnsi="Segoe UI"/>
      <w:sz w:val="18"/>
      <w:szCs w:val="18"/>
      <w:lang w:val="x-none"/>
    </w:rPr>
  </w:style>
  <w:style w:type="character" w:customStyle="1" w:styleId="PeuCar">
    <w:name w:val="Peu Car"/>
    <w:link w:val="Peu"/>
    <w:uiPriority w:val="99"/>
    <w:rsid w:val="001E0F67"/>
    <w:rPr>
      <w:rFonts w:ascii="Arial" w:hAnsi="Arial"/>
      <w:sz w:val="22"/>
      <w:szCs w:val="24"/>
      <w:lang w:eastAsia="es-ES"/>
    </w:rPr>
  </w:style>
  <w:style w:type="character" w:customStyle="1" w:styleId="CapaleraCar">
    <w:name w:val="Capçalera Car"/>
    <w:basedOn w:val="Lletraperdefectedelpargraf"/>
    <w:link w:val="Capalera"/>
    <w:semiHidden/>
    <w:rsid w:val="00751A42"/>
    <w:rPr>
      <w:rFonts w:ascii="Arial" w:hAnsi="Arial"/>
      <w:sz w:val="22"/>
      <w:szCs w:val="24"/>
      <w:lang w:eastAsia="es-ES"/>
    </w:rPr>
  </w:style>
  <w:style w:type="table" w:styleId="Taulaambquadrcula">
    <w:name w:val="Table Grid"/>
    <w:basedOn w:val="Taulanormal"/>
    <w:uiPriority w:val="39"/>
    <w:rsid w:val="00225B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25B6D"/>
    <w:pPr>
      <w:autoSpaceDE w:val="0"/>
      <w:autoSpaceDN w:val="0"/>
      <w:adjustRightInd w:val="0"/>
    </w:pPr>
    <w:rPr>
      <w:rFonts w:ascii="EU Albertina" w:hAnsi="EU Albertina" w:cs="EU Albertina"/>
      <w:color w:val="000000"/>
      <w:sz w:val="24"/>
      <w:szCs w:val="24"/>
    </w:rPr>
  </w:style>
  <w:style w:type="paragraph" w:customStyle="1" w:styleId="CM13">
    <w:name w:val="CM13"/>
    <w:basedOn w:val="Default"/>
    <w:next w:val="Default"/>
    <w:uiPriority w:val="99"/>
    <w:rsid w:val="00E25B6D"/>
    <w:rPr>
      <w:rFonts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AB2C48"/>
    <w:pPr>
      <w:spacing w:before="100" w:beforeAutospacing="1" w:after="142" w:line="288" w:lineRule="auto"/>
      <w:jc w:val="left"/>
    </w:pPr>
    <w:rPr>
      <w:rFonts w:ascii="Times New Roman" w:hAnsi="Times New Roman"/>
      <w:color w:val="000000"/>
      <w:sz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45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5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9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0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1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937E7E-C649-4BDC-A4B0-AEABDA19C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1272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ÀREA D’URBANISME, HABITATGE I ESPAI PÚBLIC</vt:lpstr>
      <vt:lpstr>ÀREA D’URBANISME, HABITATGE I ESPAI PÚBLIC</vt:lpstr>
    </vt:vector>
  </TitlesOfParts>
  <Company>Ajuntament de Sabadell</Company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ÀREA D’URBANISME, HABITATGE I ESPAI PÚBLIC</dc:title>
  <dc:subject/>
  <dc:creator>escapa</dc:creator>
  <cp:keywords/>
  <dc:description/>
  <cp:lastModifiedBy>Trallero M Sergi TECNOLOGIA I SISTEMES D INFORMACIO</cp:lastModifiedBy>
  <cp:revision>23</cp:revision>
  <cp:lastPrinted>2019-10-10T09:37:00Z</cp:lastPrinted>
  <dcterms:created xsi:type="dcterms:W3CDTF">2020-07-29T06:26:00Z</dcterms:created>
  <dcterms:modified xsi:type="dcterms:W3CDTF">2026-06-05T07:38:00Z</dcterms:modified>
</cp:coreProperties>
</file>